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78" w:rsidRPr="0081177B" w:rsidRDefault="0081177B" w:rsidP="0081177B">
      <w:pPr>
        <w:spacing w:after="0" w:line="240" w:lineRule="auto"/>
        <w:jc w:val="center"/>
        <w:rPr>
          <w:rFonts w:ascii="Times New Roman" w:hAnsi="Times New Roman" w:cs="Times New Roman"/>
          <w:sz w:val="24"/>
          <w:szCs w:val="24"/>
        </w:rPr>
      </w:pPr>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spacing w:after="0" w:line="240" w:lineRule="auto"/>
        <w:jc w:val="center"/>
        <w:rPr>
          <w:rFonts w:ascii="Times New Roman" w:hAnsi="Times New Roman" w:cs="Times New Roman"/>
          <w:b/>
          <w:bCs/>
          <w:sz w:val="24"/>
          <w:szCs w:val="24"/>
        </w:rPr>
      </w:pPr>
      <w:r w:rsidRPr="0081177B">
        <w:rPr>
          <w:rFonts w:ascii="Times New Roman" w:hAnsi="Times New Roman" w:cs="Times New Roman"/>
          <w:b/>
          <w:sz w:val="24"/>
          <w:szCs w:val="24"/>
        </w:rPr>
        <w:t xml:space="preserve">    </w:t>
      </w:r>
      <w:r w:rsidRPr="0081177B">
        <w:rPr>
          <w:rFonts w:ascii="Times New Roman" w:hAnsi="Times New Roman" w:cs="Times New Roman"/>
          <w:b/>
          <w:bCs/>
          <w:sz w:val="24"/>
          <w:szCs w:val="24"/>
        </w:rPr>
        <w:t xml:space="preserve">                                                                                                                                                                                                                                                 </w:t>
      </w:r>
    </w:p>
    <w:p w:rsidR="0081177B" w:rsidRPr="0081177B" w:rsidRDefault="0081177B" w:rsidP="0081177B">
      <w:pPr>
        <w:spacing w:after="0" w:line="240" w:lineRule="auto"/>
        <w:rPr>
          <w:rFonts w:ascii="Times New Roman" w:hAnsi="Times New Roman" w:cs="Times New Roman"/>
          <w:b/>
          <w:sz w:val="24"/>
          <w:szCs w:val="24"/>
        </w:rPr>
      </w:pPr>
      <w:r w:rsidRPr="0081177B">
        <w:rPr>
          <w:rFonts w:ascii="Times New Roman" w:hAnsi="Times New Roman" w:cs="Times New Roman"/>
          <w:b/>
          <w:sz w:val="24"/>
          <w:szCs w:val="24"/>
        </w:rPr>
        <w:t xml:space="preserve">        </w:t>
      </w:r>
      <w:r w:rsidRPr="0081177B">
        <w:rPr>
          <w:rFonts w:ascii="Times New Roman" w:hAnsi="Times New Roman" w:cs="Times New Roman"/>
          <w:b/>
          <w:sz w:val="24"/>
          <w:szCs w:val="24"/>
          <w:lang w:val="en-US"/>
        </w:rPr>
        <w:t>K</w:t>
      </w:r>
      <w:r w:rsidRPr="0081177B">
        <w:rPr>
          <w:rFonts w:ascii="Times New Roman" w:hAnsi="Times New Roman" w:cs="Times New Roman"/>
          <w:b/>
          <w:sz w:val="24"/>
          <w:szCs w:val="24"/>
          <w:lang w:val="tt-RU"/>
        </w:rPr>
        <w:t xml:space="preserve">АРАР                                                        </w:t>
      </w:r>
      <w:r w:rsidRPr="0081177B">
        <w:rPr>
          <w:rFonts w:ascii="Times New Roman" w:hAnsi="Times New Roman" w:cs="Times New Roman"/>
          <w:b/>
          <w:sz w:val="24"/>
          <w:szCs w:val="24"/>
        </w:rPr>
        <w:t xml:space="preserve">                                 ПОСТАНОВЛЕНИЕ</w:t>
      </w: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b/>
          <w:sz w:val="24"/>
          <w:szCs w:val="24"/>
        </w:rPr>
        <w:t>« 17   » март  2020 й                                 №21                                       « 17   » марта  2020 г.</w:t>
      </w:r>
    </w:p>
    <w:p w:rsidR="0081177B" w:rsidRPr="0081177B" w:rsidRDefault="0081177B" w:rsidP="0081177B">
      <w:pPr>
        <w:spacing w:after="0" w:line="240" w:lineRule="auto"/>
        <w:jc w:val="both"/>
        <w:rPr>
          <w:rFonts w:ascii="Times New Roman" w:hAnsi="Times New Roman" w:cs="Times New Roman"/>
          <w:sz w:val="24"/>
          <w:szCs w:val="24"/>
        </w:rPr>
      </w:pP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jc w:val="center"/>
        <w:rPr>
          <w:rFonts w:ascii="Times New Roman" w:hAnsi="Times New Roman" w:cs="Times New Roman"/>
          <w:b/>
          <w:sz w:val="24"/>
          <w:szCs w:val="24"/>
        </w:rPr>
      </w:pPr>
      <w:r w:rsidRPr="0081177B">
        <w:rPr>
          <w:rFonts w:ascii="Times New Roman" w:hAnsi="Times New Roman" w:cs="Times New Roman"/>
          <w:b/>
          <w:sz w:val="24"/>
          <w:szCs w:val="24"/>
        </w:rPr>
        <w:t xml:space="preserve">Об утверждении Порядка составления и ведения кассового плана </w:t>
      </w:r>
    </w:p>
    <w:p w:rsidR="0081177B" w:rsidRPr="0081177B" w:rsidRDefault="0081177B" w:rsidP="0081177B">
      <w:pPr>
        <w:spacing w:after="0" w:line="240" w:lineRule="auto"/>
        <w:jc w:val="center"/>
        <w:rPr>
          <w:rFonts w:ascii="Times New Roman" w:hAnsi="Times New Roman" w:cs="Times New Roman"/>
          <w:b/>
          <w:sz w:val="24"/>
          <w:szCs w:val="24"/>
        </w:rPr>
      </w:pPr>
      <w:r w:rsidRPr="0081177B">
        <w:rPr>
          <w:rFonts w:ascii="Times New Roman" w:hAnsi="Times New Roman" w:cs="Times New Roman"/>
          <w:b/>
          <w:sz w:val="24"/>
          <w:szCs w:val="24"/>
        </w:rPr>
        <w:t>исполнения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spacing w:after="0" w:line="240" w:lineRule="auto"/>
        <w:jc w:val="center"/>
        <w:rPr>
          <w:rFonts w:ascii="Times New Roman" w:hAnsi="Times New Roman" w:cs="Times New Roman"/>
          <w:sz w:val="24"/>
          <w:szCs w:val="24"/>
        </w:rPr>
      </w:pPr>
      <w:r w:rsidRPr="0081177B">
        <w:rPr>
          <w:rFonts w:ascii="Times New Roman" w:hAnsi="Times New Roman" w:cs="Times New Roman"/>
          <w:b/>
          <w:sz w:val="24"/>
          <w:szCs w:val="24"/>
        </w:rPr>
        <w:t>в текущем финансовом году</w:t>
      </w:r>
    </w:p>
    <w:p w:rsidR="0081177B" w:rsidRPr="0081177B" w:rsidRDefault="0081177B" w:rsidP="0081177B">
      <w:pPr>
        <w:spacing w:after="0" w:line="240" w:lineRule="auto"/>
        <w:jc w:val="center"/>
        <w:rPr>
          <w:rFonts w:ascii="Times New Roman" w:hAnsi="Times New Roman" w:cs="Times New Roman"/>
          <w:sz w:val="24"/>
          <w:szCs w:val="24"/>
        </w:rPr>
      </w:pPr>
    </w:p>
    <w:p w:rsidR="0081177B" w:rsidRPr="0081177B" w:rsidRDefault="0081177B" w:rsidP="0081177B">
      <w:pPr>
        <w:spacing w:after="0" w:line="240" w:lineRule="auto"/>
        <w:jc w:val="center"/>
        <w:rPr>
          <w:rFonts w:ascii="Times New Roman" w:hAnsi="Times New Roman" w:cs="Times New Roman"/>
          <w:sz w:val="24"/>
          <w:szCs w:val="24"/>
        </w:rPr>
      </w:pP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ab/>
      </w:r>
      <w:proofErr w:type="gramStart"/>
      <w:r w:rsidRPr="0081177B">
        <w:rPr>
          <w:rFonts w:ascii="Times New Roman" w:hAnsi="Times New Roman" w:cs="Times New Roman"/>
          <w:sz w:val="24"/>
          <w:szCs w:val="24"/>
        </w:rPr>
        <w:t>В соответствии со статьей 217.1 Бюджетного кодекса Российской Федерации, в целях совершенствования организации исполнения бюджета сельского поселения Бузатовский сельсовет муниципального района Стерлибашевский район Республики Башкортостан, а также учитывая Приказ Министерства финансов Республики Башкортостан от 18 марта 2019 года №59 «О внесении изменений в приказ Министерства финансов Республики Башкортостан от 29 января 2010 года №8 «Об утверждении Порядка составления и ведения</w:t>
      </w:r>
      <w:proofErr w:type="gramEnd"/>
      <w:r w:rsidRPr="0081177B">
        <w:rPr>
          <w:rFonts w:ascii="Times New Roman" w:hAnsi="Times New Roman" w:cs="Times New Roman"/>
          <w:sz w:val="24"/>
          <w:szCs w:val="24"/>
        </w:rPr>
        <w:t xml:space="preserve"> кассового плана исполнения бюджета Республики Башкортостан в текущем финансовом году», Администрация сельского поселения Бузатовский сельсовет муниципального района Стерлибашевский район Республики Башкортостан ПОСТАНОВЛЯЕТ:</w:t>
      </w:r>
    </w:p>
    <w:p w:rsidR="0081177B" w:rsidRPr="0081177B" w:rsidRDefault="0081177B" w:rsidP="0081177B">
      <w:pPr>
        <w:spacing w:after="0" w:line="240" w:lineRule="auto"/>
        <w:jc w:val="center"/>
        <w:rPr>
          <w:rFonts w:ascii="Times New Roman" w:hAnsi="Times New Roman" w:cs="Times New Roman"/>
          <w:sz w:val="24"/>
          <w:szCs w:val="24"/>
        </w:rPr>
      </w:pPr>
      <w:r w:rsidRPr="0081177B">
        <w:rPr>
          <w:rFonts w:ascii="Times New Roman" w:hAnsi="Times New Roman" w:cs="Times New Roman"/>
          <w:sz w:val="24"/>
          <w:szCs w:val="24"/>
        </w:rPr>
        <w:tab/>
        <w:t xml:space="preserve">1. Утвердить прилагаемый Порядок составления и ведения кассового плана </w:t>
      </w: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исполнения бюджета сельского поселения Бузатовский сельсовет муниципального района Стерлибашевский район Республики Башкортостан в текущем финансовом году.</w:t>
      </w: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ab/>
        <w:t>2. Постановление Администрации сельского поселения Бузатовский сельсовет муниципального района Стерлибашевский район Республики Башкортостан от 18.06.2014 года №17 «Об утверждении Порядка составления и ведения кассового плана исполнения бюджета Сельского поселения Бузатовский сельсовет муниципального района Стерлибашевский район Республики Башкортостан» считать утратившим силу.</w:t>
      </w: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ab/>
        <w:t>3.  Настоящее постановление вступает в силу с момента подписания.</w:t>
      </w: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ab/>
        <w:t xml:space="preserve">4. </w:t>
      </w:r>
      <w:proofErr w:type="gramStart"/>
      <w:r w:rsidRPr="0081177B">
        <w:rPr>
          <w:rFonts w:ascii="Times New Roman" w:hAnsi="Times New Roman" w:cs="Times New Roman"/>
          <w:sz w:val="24"/>
          <w:szCs w:val="24"/>
        </w:rPr>
        <w:t>Контроль за</w:t>
      </w:r>
      <w:proofErr w:type="gramEnd"/>
      <w:r w:rsidRPr="0081177B">
        <w:rPr>
          <w:rFonts w:ascii="Times New Roman" w:hAnsi="Times New Roman" w:cs="Times New Roman"/>
          <w:sz w:val="24"/>
          <w:szCs w:val="24"/>
        </w:rPr>
        <w:t xml:space="preserve"> исполнением настоящего постановления оставляю за собой.</w:t>
      </w:r>
    </w:p>
    <w:p w:rsidR="0081177B" w:rsidRPr="0081177B" w:rsidRDefault="0081177B" w:rsidP="0081177B">
      <w:pPr>
        <w:spacing w:after="0" w:line="240" w:lineRule="auto"/>
        <w:jc w:val="both"/>
        <w:rPr>
          <w:rFonts w:ascii="Times New Roman" w:hAnsi="Times New Roman" w:cs="Times New Roman"/>
          <w:sz w:val="24"/>
          <w:szCs w:val="24"/>
        </w:rPr>
      </w:pPr>
    </w:p>
    <w:p w:rsidR="0081177B" w:rsidRPr="0081177B" w:rsidRDefault="0081177B" w:rsidP="0081177B">
      <w:pPr>
        <w:spacing w:after="0" w:line="240" w:lineRule="auto"/>
        <w:jc w:val="both"/>
        <w:rPr>
          <w:rFonts w:ascii="Times New Roman" w:hAnsi="Times New Roman" w:cs="Times New Roman"/>
          <w:sz w:val="24"/>
          <w:szCs w:val="24"/>
        </w:rPr>
      </w:pPr>
    </w:p>
    <w:p w:rsidR="0081177B" w:rsidRPr="0081177B" w:rsidRDefault="0081177B" w:rsidP="0081177B">
      <w:pPr>
        <w:spacing w:after="0" w:line="240" w:lineRule="auto"/>
        <w:jc w:val="both"/>
        <w:rPr>
          <w:rFonts w:ascii="Times New Roman" w:hAnsi="Times New Roman" w:cs="Times New Roman"/>
          <w:sz w:val="24"/>
          <w:szCs w:val="24"/>
        </w:rPr>
      </w:pPr>
      <w:r w:rsidRPr="0081177B">
        <w:rPr>
          <w:rFonts w:ascii="Times New Roman" w:hAnsi="Times New Roman" w:cs="Times New Roman"/>
          <w:sz w:val="24"/>
          <w:szCs w:val="24"/>
        </w:rPr>
        <w:t xml:space="preserve">Глава сельского поселения                                                               С.Р. Сафаргалиев  </w:t>
      </w:r>
    </w:p>
    <w:p w:rsidR="0081177B" w:rsidRPr="0081177B" w:rsidRDefault="0081177B" w:rsidP="0081177B">
      <w:pPr>
        <w:spacing w:after="0" w:line="240" w:lineRule="auto"/>
        <w:jc w:val="both"/>
        <w:rPr>
          <w:rFonts w:ascii="Times New Roman" w:hAnsi="Times New Roman" w:cs="Times New Roman"/>
          <w:sz w:val="24"/>
          <w:szCs w:val="24"/>
        </w:rPr>
      </w:pPr>
    </w:p>
    <w:p w:rsidR="0081177B" w:rsidRPr="0081177B" w:rsidRDefault="0081177B" w:rsidP="0081177B">
      <w:pPr>
        <w:spacing w:after="0" w:line="240" w:lineRule="auto"/>
        <w:jc w:val="both"/>
        <w:rPr>
          <w:rFonts w:ascii="Times New Roman" w:hAnsi="Times New Roman" w:cs="Times New Roman"/>
          <w:sz w:val="24"/>
          <w:szCs w:val="24"/>
        </w:rPr>
      </w:pP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ind w:left="5670"/>
        <w:rPr>
          <w:rFonts w:ascii="Times New Roman" w:hAnsi="Times New Roman" w:cs="Times New Roman"/>
          <w:sz w:val="24"/>
          <w:szCs w:val="24"/>
        </w:rPr>
      </w:pPr>
      <w:r w:rsidRPr="0081177B">
        <w:rPr>
          <w:rFonts w:ascii="Times New Roman" w:hAnsi="Times New Roman" w:cs="Times New Roman"/>
          <w:sz w:val="24"/>
          <w:szCs w:val="24"/>
        </w:rPr>
        <w:t>Утвержден</w:t>
      </w:r>
    </w:p>
    <w:p w:rsidR="0081177B" w:rsidRPr="0081177B" w:rsidRDefault="0081177B" w:rsidP="0081177B">
      <w:pPr>
        <w:tabs>
          <w:tab w:val="left" w:pos="9638"/>
        </w:tabs>
        <w:spacing w:after="0" w:line="240" w:lineRule="auto"/>
        <w:ind w:left="5670" w:right="-82"/>
        <w:rPr>
          <w:rFonts w:ascii="Times New Roman" w:hAnsi="Times New Roman" w:cs="Times New Roman"/>
          <w:sz w:val="24"/>
          <w:szCs w:val="24"/>
        </w:rPr>
      </w:pPr>
      <w:r w:rsidRPr="0081177B">
        <w:rPr>
          <w:rFonts w:ascii="Times New Roman" w:hAnsi="Times New Roman" w:cs="Times New Roman"/>
          <w:sz w:val="24"/>
          <w:szCs w:val="24"/>
        </w:rPr>
        <w:t>постановлением Администрации</w:t>
      </w:r>
    </w:p>
    <w:p w:rsidR="0081177B" w:rsidRPr="0081177B" w:rsidRDefault="0081177B" w:rsidP="0081177B">
      <w:pPr>
        <w:tabs>
          <w:tab w:val="left" w:pos="9638"/>
        </w:tabs>
        <w:spacing w:after="0" w:line="240" w:lineRule="auto"/>
        <w:ind w:left="5670" w:right="-82"/>
        <w:rPr>
          <w:rFonts w:ascii="Times New Roman" w:hAnsi="Times New Roman" w:cs="Times New Roman"/>
          <w:sz w:val="24"/>
          <w:szCs w:val="24"/>
        </w:rPr>
      </w:pPr>
      <w:r w:rsidRPr="0081177B">
        <w:rPr>
          <w:rFonts w:ascii="Times New Roman" w:hAnsi="Times New Roman" w:cs="Times New Roman"/>
          <w:sz w:val="24"/>
          <w:szCs w:val="24"/>
        </w:rPr>
        <w:t xml:space="preserve">сельского поселения Бузатовский сельсовет муниципального района Стерлибашевский район Республики Башкортостан  </w:t>
      </w:r>
    </w:p>
    <w:p w:rsidR="0081177B" w:rsidRPr="0081177B" w:rsidRDefault="0081177B" w:rsidP="0081177B">
      <w:pPr>
        <w:tabs>
          <w:tab w:val="left" w:pos="9638"/>
        </w:tabs>
        <w:spacing w:after="0" w:line="240" w:lineRule="auto"/>
        <w:ind w:left="5670" w:right="-82"/>
        <w:rPr>
          <w:rFonts w:ascii="Times New Roman" w:hAnsi="Times New Roman" w:cs="Times New Roman"/>
          <w:sz w:val="24"/>
          <w:szCs w:val="24"/>
        </w:rPr>
      </w:pPr>
      <w:r w:rsidRPr="0081177B">
        <w:rPr>
          <w:rFonts w:ascii="Times New Roman" w:hAnsi="Times New Roman" w:cs="Times New Roman"/>
          <w:sz w:val="24"/>
          <w:szCs w:val="24"/>
        </w:rPr>
        <w:t xml:space="preserve">№ 21от 17 марта 2020 г. </w:t>
      </w:r>
    </w:p>
    <w:p w:rsidR="0081177B" w:rsidRPr="0081177B" w:rsidRDefault="0081177B" w:rsidP="0081177B">
      <w:pPr>
        <w:autoSpaceDE w:val="0"/>
        <w:autoSpaceDN w:val="0"/>
        <w:adjustRightInd w:val="0"/>
        <w:spacing w:after="0" w:line="240" w:lineRule="auto"/>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b/>
          <w:bCs/>
          <w:sz w:val="24"/>
          <w:szCs w:val="24"/>
        </w:rPr>
      </w:pPr>
      <w:r w:rsidRPr="0081177B">
        <w:rPr>
          <w:rFonts w:ascii="Times New Roman" w:hAnsi="Times New Roman" w:cs="Times New Roman"/>
          <w:b/>
          <w:bCs/>
          <w:sz w:val="24"/>
          <w:szCs w:val="24"/>
        </w:rPr>
        <w:t xml:space="preserve">Порядок составления и ведения кассового плана исполнения </w:t>
      </w: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b/>
          <w:bCs/>
          <w:sz w:val="24"/>
          <w:szCs w:val="24"/>
        </w:rPr>
      </w:pPr>
      <w:r w:rsidRPr="0081177B">
        <w:rPr>
          <w:rFonts w:ascii="Times New Roman" w:hAnsi="Times New Roman" w:cs="Times New Roman"/>
          <w:b/>
          <w:bCs/>
          <w:sz w:val="24"/>
          <w:szCs w:val="24"/>
        </w:rPr>
        <w:t xml:space="preserve">бюджета сельского поселения Бузатовский сельсовет </w:t>
      </w: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b/>
          <w:bCs/>
          <w:sz w:val="24"/>
          <w:szCs w:val="24"/>
        </w:rPr>
      </w:pPr>
      <w:r w:rsidRPr="0081177B">
        <w:rPr>
          <w:rFonts w:ascii="Times New Roman" w:hAnsi="Times New Roman" w:cs="Times New Roman"/>
          <w:b/>
          <w:bCs/>
          <w:sz w:val="24"/>
          <w:szCs w:val="24"/>
        </w:rPr>
        <w:t xml:space="preserve">муниципального района Стерлибашевский район </w:t>
      </w: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b/>
          <w:bCs/>
          <w:sz w:val="24"/>
          <w:szCs w:val="24"/>
        </w:rPr>
      </w:pPr>
      <w:r w:rsidRPr="0081177B">
        <w:rPr>
          <w:rFonts w:ascii="Times New Roman" w:hAnsi="Times New Roman" w:cs="Times New Roman"/>
          <w:b/>
          <w:bCs/>
          <w:sz w:val="24"/>
          <w:szCs w:val="24"/>
        </w:rPr>
        <w:t xml:space="preserve">Республики Башкортостан в текущем финансовом году </w:t>
      </w: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81177B">
        <w:rPr>
          <w:rFonts w:ascii="Times New Roman" w:hAnsi="Times New Roman" w:cs="Times New Roman"/>
          <w:b/>
          <w:sz w:val="24"/>
          <w:szCs w:val="24"/>
        </w:rPr>
        <w:t>I. Общие положения</w:t>
      </w:r>
    </w:p>
    <w:p w:rsidR="0081177B" w:rsidRPr="0081177B" w:rsidRDefault="0081177B" w:rsidP="0081177B">
      <w:pPr>
        <w:widowControl w:val="0"/>
        <w:autoSpaceDE w:val="0"/>
        <w:autoSpaceDN w:val="0"/>
        <w:adjustRightInd w:val="0"/>
        <w:spacing w:after="0" w:line="240" w:lineRule="auto"/>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 </w:t>
      </w:r>
      <w:proofErr w:type="gramStart"/>
      <w:r w:rsidRPr="0081177B">
        <w:rPr>
          <w:rFonts w:ascii="Times New Roman" w:hAnsi="Times New Roman" w:cs="Times New Roman"/>
          <w:sz w:val="24"/>
          <w:szCs w:val="24"/>
        </w:rPr>
        <w:t xml:space="preserve">Настоящий Порядок составления и ведения кассового плана исполнения бюджета сельского поселения Бузатовский сельсовет муниципального района Стерлибашевский район Республики Башкортостан в текущем финансовом году (далее - Порядок) разработан в соответствии со </w:t>
      </w:r>
      <w:hyperlink r:id="rId4" w:history="1">
        <w:r w:rsidRPr="0081177B">
          <w:rPr>
            <w:rFonts w:ascii="Times New Roman" w:hAnsi="Times New Roman" w:cs="Times New Roman"/>
            <w:sz w:val="24"/>
            <w:szCs w:val="24"/>
          </w:rPr>
          <w:t>статьей 217.1</w:t>
        </w:r>
      </w:hyperlink>
      <w:r w:rsidRPr="0081177B">
        <w:rPr>
          <w:rFonts w:ascii="Times New Roman" w:hAnsi="Times New Roman" w:cs="Times New Roman"/>
          <w:sz w:val="24"/>
          <w:szCs w:val="24"/>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Бузатовский сельсовет муниципального района Стерлибашевский район Республики Башкортостан.</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2. Кассовый план исполнения бюджета сельского поселения Бузатовский сельсовет муниципального района Стерлибашевский район Республики Башкортостан (далее - кассовый план) на очередной финансовый год составляется по </w:t>
      </w:r>
      <w:hyperlink r:id="rId5" w:history="1">
        <w:r w:rsidRPr="0081177B">
          <w:rPr>
            <w:rFonts w:ascii="Times New Roman" w:hAnsi="Times New Roman" w:cs="Times New Roman"/>
            <w:sz w:val="24"/>
            <w:szCs w:val="24"/>
          </w:rPr>
          <w:t>форме</w:t>
        </w:r>
      </w:hyperlink>
      <w:r w:rsidRPr="0081177B">
        <w:rPr>
          <w:rFonts w:ascii="Times New Roman" w:hAnsi="Times New Roman" w:cs="Times New Roman"/>
          <w:sz w:val="24"/>
          <w:szCs w:val="24"/>
        </w:rPr>
        <w:t xml:space="preserve"> согласно приложению № 4 к настоящему Порядку и утверждается главой сельского поселения Бузатовский сельсовет.</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3. Составление и ведение кассового плана осуществляется на основании:</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показателей для кассового плана по кассовым поступлениям доходов бюджета сельского поселения Бузатовский сельсовет муниципального района Стерлибашевский район Республики Башкортостан, формируемых в порядке, предусмотренном </w:t>
      </w:r>
      <w:hyperlink r:id="rId6" w:anchor="Par18#Par18" w:history="1">
        <w:r w:rsidRPr="0081177B">
          <w:rPr>
            <w:rFonts w:ascii="Times New Roman" w:hAnsi="Times New Roman" w:cs="Times New Roman"/>
            <w:sz w:val="24"/>
            <w:szCs w:val="24"/>
          </w:rPr>
          <w:t>главой II</w:t>
        </w:r>
      </w:hyperlink>
      <w:r w:rsidRPr="0081177B">
        <w:rPr>
          <w:rFonts w:ascii="Times New Roman" w:hAnsi="Times New Roman" w:cs="Times New Roman"/>
          <w:sz w:val="24"/>
          <w:szCs w:val="24"/>
        </w:rPr>
        <w:t xml:space="preserve"> настоящего Порядка;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показателей для кассового плана по кассовым выплатам по расходам бюджета сельского поселения Бузатовский сельсовет муниципального района Стерлибашевский район Республики Башкортостан, формируемых в порядке, предусмотренном </w:t>
      </w:r>
      <w:hyperlink r:id="rId7" w:anchor="Par46#Par46" w:history="1">
        <w:r w:rsidRPr="0081177B">
          <w:rPr>
            <w:rFonts w:ascii="Times New Roman" w:hAnsi="Times New Roman" w:cs="Times New Roman"/>
            <w:sz w:val="24"/>
            <w:szCs w:val="24"/>
          </w:rPr>
          <w:t>главой III</w:t>
        </w:r>
      </w:hyperlink>
      <w:r w:rsidRPr="0081177B">
        <w:rPr>
          <w:rFonts w:ascii="Times New Roman" w:hAnsi="Times New Roman" w:cs="Times New Roman"/>
          <w:sz w:val="24"/>
          <w:szCs w:val="24"/>
        </w:rPr>
        <w:t xml:space="preserve"> настоящего Порядка;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формируемых в порядке, предусмотренном </w:t>
      </w:r>
      <w:hyperlink r:id="rId8" w:anchor="Par68#Par68" w:history="1">
        <w:r w:rsidRPr="0081177B">
          <w:rPr>
            <w:rFonts w:ascii="Times New Roman" w:hAnsi="Times New Roman" w:cs="Times New Roman"/>
            <w:sz w:val="24"/>
            <w:szCs w:val="24"/>
          </w:rPr>
          <w:t>главой IV</w:t>
        </w:r>
      </w:hyperlink>
      <w:r w:rsidRPr="0081177B">
        <w:rPr>
          <w:rFonts w:ascii="Times New Roman" w:hAnsi="Times New Roman" w:cs="Times New Roman"/>
          <w:sz w:val="24"/>
          <w:szCs w:val="24"/>
        </w:rPr>
        <w:t xml:space="preserve"> настоящего Порядка;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иных необходимых показателей.</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4. Уточнение и представление показателей для кассового плана осуществляется в порядке, предусмотренном </w:t>
      </w:r>
      <w:hyperlink r:id="rId9" w:anchor="Par18#Par18" w:history="1">
        <w:r w:rsidRPr="0081177B">
          <w:rPr>
            <w:rFonts w:ascii="Times New Roman" w:hAnsi="Times New Roman" w:cs="Times New Roman"/>
            <w:sz w:val="24"/>
            <w:szCs w:val="24"/>
          </w:rPr>
          <w:t>главами II</w:t>
        </w:r>
      </w:hyperlink>
      <w:r w:rsidRPr="0081177B">
        <w:rPr>
          <w:rFonts w:ascii="Times New Roman" w:hAnsi="Times New Roman" w:cs="Times New Roman"/>
          <w:sz w:val="24"/>
          <w:szCs w:val="24"/>
        </w:rPr>
        <w:t xml:space="preserve"> - </w:t>
      </w:r>
      <w:hyperlink r:id="rId10" w:anchor="Par68#Par68" w:history="1">
        <w:r w:rsidRPr="0081177B">
          <w:rPr>
            <w:rFonts w:ascii="Times New Roman" w:hAnsi="Times New Roman" w:cs="Times New Roman"/>
            <w:sz w:val="24"/>
            <w:szCs w:val="24"/>
          </w:rPr>
          <w:t>IV</w:t>
        </w:r>
      </w:hyperlink>
      <w:r w:rsidRPr="0081177B">
        <w:rPr>
          <w:rFonts w:ascii="Times New Roman" w:hAnsi="Times New Roman" w:cs="Times New Roman"/>
          <w:sz w:val="24"/>
          <w:szCs w:val="24"/>
        </w:rPr>
        <w:t xml:space="preserve"> настоящего Порядка.</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bookmarkStart w:id="0" w:name="Par18"/>
      <w:bookmarkEnd w:id="0"/>
      <w:r w:rsidRPr="0081177B">
        <w:rPr>
          <w:rFonts w:ascii="Times New Roman" w:hAnsi="Times New Roman" w:cs="Times New Roman"/>
          <w:b/>
          <w:sz w:val="24"/>
          <w:szCs w:val="24"/>
        </w:rPr>
        <w:t>II. Порядок составления, уточнения и представления показателей</w:t>
      </w: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r w:rsidRPr="0081177B">
        <w:rPr>
          <w:rFonts w:ascii="Times New Roman" w:hAnsi="Times New Roman" w:cs="Times New Roman"/>
          <w:b/>
          <w:sz w:val="24"/>
          <w:szCs w:val="24"/>
        </w:rPr>
        <w:t>для кассового плана по кассовым поступлениям доходов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5. Показатели для кассового плана по кассовым поступлениям доходов бюджета сельского поселения Бузатовский сельсовет муниципального района Стерлибашевский район Республики Башкортостан формируются на основании </w:t>
      </w:r>
      <w:hyperlink r:id="rId11" w:history="1">
        <w:r w:rsidRPr="0081177B">
          <w:rPr>
            <w:rFonts w:ascii="Times New Roman" w:hAnsi="Times New Roman" w:cs="Times New Roman"/>
            <w:sz w:val="24"/>
            <w:szCs w:val="24"/>
          </w:rPr>
          <w:t>сведений</w:t>
        </w:r>
      </w:hyperlink>
      <w:r w:rsidRPr="0081177B">
        <w:rPr>
          <w:rFonts w:ascii="Times New Roman" w:hAnsi="Times New Roman" w:cs="Times New Roman"/>
          <w:sz w:val="24"/>
          <w:szCs w:val="24"/>
        </w:rPr>
        <w:t xml:space="preserve"> о помесячном распределении поступлений доходов в бюджет сельского поселения Бузатовский сельсовет муниципального района Стерлибашевский район Республики Башкортостан на текущий финансовый год (приложение №1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6. </w:t>
      </w:r>
      <w:proofErr w:type="gramStart"/>
      <w:r w:rsidRPr="0081177B">
        <w:rPr>
          <w:rFonts w:ascii="Times New Roman" w:hAnsi="Times New Roman" w:cs="Times New Roman"/>
          <w:sz w:val="24"/>
          <w:szCs w:val="24"/>
        </w:rPr>
        <w:t>В целях составления кассового плана не позднее пятого рабочего дня со дня принятия решения Совета сельского поселения Бузатовский сельсовет муниципального района Стерлибашевский район Республики Башкортостан о бюджете сельского поселения Бузатовский сельсовет муниципального района Стерлибашевский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Бузатовский сельсовет муниципального района</w:t>
      </w:r>
      <w:proofErr w:type="gramEnd"/>
      <w:r w:rsidRPr="0081177B">
        <w:rPr>
          <w:rFonts w:ascii="Times New Roman" w:hAnsi="Times New Roman" w:cs="Times New Roman"/>
          <w:sz w:val="24"/>
          <w:szCs w:val="24"/>
        </w:rPr>
        <w:t xml:space="preserve"> Стерлибашевский район Республики Башкортостан на текущий финансовый год:</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главными администраторами доходов бюджета сельского поселения Бузатовский сельсовет муниципального района Стерлибашевский район Республики Башкортостан по налоговым и неналоговым доходам, по безвозмездным поступлениям в Администрацию сельского поселения Бузатовский сельсовет муниципального района Стерлибашевский район Республики Башкортостан, </w:t>
      </w:r>
      <w:proofErr w:type="gramStart"/>
      <w:r w:rsidRPr="0081177B">
        <w:rPr>
          <w:rFonts w:ascii="Times New Roman" w:hAnsi="Times New Roman" w:cs="Times New Roman"/>
          <w:sz w:val="24"/>
          <w:szCs w:val="24"/>
        </w:rPr>
        <w:t>осуществляющее</w:t>
      </w:r>
      <w:proofErr w:type="gramEnd"/>
      <w:r w:rsidRPr="0081177B">
        <w:rPr>
          <w:rFonts w:ascii="Times New Roman" w:hAnsi="Times New Roman" w:cs="Times New Roman"/>
          <w:sz w:val="24"/>
          <w:szCs w:val="24"/>
        </w:rPr>
        <w:t xml:space="preserve"> функции по составлению и ведению кассового плана.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lastRenderedPageBreak/>
        <w:t xml:space="preserve">7. В целях ведения кассового плана главные администраторы доходов бюджета сельского поселения Бузатовский сельсовет муниципального района Стерлибашевский район Республики Башкортостан формируют уточненные </w:t>
      </w:r>
      <w:hyperlink r:id="rId12" w:history="1">
        <w:r w:rsidRPr="0081177B">
          <w:rPr>
            <w:rFonts w:ascii="Times New Roman" w:hAnsi="Times New Roman" w:cs="Times New Roman"/>
            <w:sz w:val="24"/>
            <w:szCs w:val="24"/>
          </w:rPr>
          <w:t>сведения</w:t>
        </w:r>
      </w:hyperlink>
      <w:r w:rsidRPr="0081177B">
        <w:rPr>
          <w:rFonts w:ascii="Times New Roman" w:hAnsi="Times New Roman" w:cs="Times New Roman"/>
          <w:sz w:val="24"/>
          <w:szCs w:val="24"/>
        </w:rPr>
        <w:t xml:space="preserve"> о помесячном распределении администрируемых ими поступлений соответствующих доходов бюджета сельского поселения Бузатовский сельсовет муниципального района Стерлибашевский район Республики Башкортостан на текущий финансовый год (приложение № 1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При уточнении сведений о помесячном распределении поступлений доходов в бюджет сельского поселения Бузатовский сельсовет муниципального района Стерлибашевский район Республики Башкортостан на текущий финансовый год указываются фактические кассовые поступления доходов в бюджет сельского поселения Бузатовский сельсовет муниципального района Стерлибашевский район Республики Башкортостан за отчетный период и уточняются соответствующие показатели периода, следующего за текущим месяцем.</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Уточненные </w:t>
      </w:r>
      <w:hyperlink r:id="rId13" w:history="1">
        <w:r w:rsidRPr="0081177B">
          <w:rPr>
            <w:rFonts w:ascii="Times New Roman" w:hAnsi="Times New Roman" w:cs="Times New Roman"/>
            <w:sz w:val="24"/>
            <w:szCs w:val="24"/>
          </w:rPr>
          <w:t>сведения</w:t>
        </w:r>
      </w:hyperlink>
      <w:r w:rsidRPr="0081177B">
        <w:rPr>
          <w:rFonts w:ascii="Times New Roman" w:hAnsi="Times New Roman" w:cs="Times New Roman"/>
          <w:sz w:val="24"/>
          <w:szCs w:val="24"/>
        </w:rPr>
        <w:t xml:space="preserve"> о помесячном распределении поступлений соответствующих доходов в бюджет сельского поселения Бузатовский сельсовет муниципального района Стерлибашевский район Республики Башкортостан на текущий финансовый год представляются:</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главными администраторами доходов бюджета сельского поселения Бузатовский сельсовет муниципального района Стерлибашевский район Республики Башкортостан по налоговым и неналоговым доходам, по безвозмездным поступлениям в Администрацию сельского поселения Бузатовский сельсовет муниципального района Стерлибашевский район Республики Башкортостан в электронном виде – ежемесячно, не позднее пятого рабочего дня текущего месяца.</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bookmarkStart w:id="1" w:name="Par46"/>
      <w:bookmarkEnd w:id="1"/>
      <w:r w:rsidRPr="0081177B">
        <w:rPr>
          <w:rFonts w:ascii="Times New Roman" w:hAnsi="Times New Roman" w:cs="Times New Roman"/>
          <w:b/>
          <w:sz w:val="24"/>
          <w:szCs w:val="24"/>
        </w:rPr>
        <w:t xml:space="preserve">III. Порядок составления, уточнения и представления </w:t>
      </w: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r w:rsidRPr="0081177B">
        <w:rPr>
          <w:rFonts w:ascii="Times New Roman" w:hAnsi="Times New Roman" w:cs="Times New Roman"/>
          <w:b/>
          <w:sz w:val="24"/>
          <w:szCs w:val="24"/>
        </w:rPr>
        <w:t>показателей для кассового плана по кассовым выплатам</w:t>
      </w: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r w:rsidRPr="0081177B">
        <w:rPr>
          <w:rFonts w:ascii="Times New Roman" w:hAnsi="Times New Roman" w:cs="Times New Roman"/>
          <w:b/>
          <w:sz w:val="24"/>
          <w:szCs w:val="24"/>
        </w:rPr>
        <w:t>по расходам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8. Показатели для кассового плана по кассовым выплатам по расходам бюджета сельского поселения Бузатовский сельсовет муниципального района Стерлибашевский район Республики Башкортостан формируются на основании:</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сводной бюджетной росписи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прогнозов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w:t>
      </w:r>
      <w:hyperlink r:id="rId14" w:history="1">
        <w:r w:rsidRPr="0081177B">
          <w:rPr>
            <w:rFonts w:ascii="Times New Roman" w:hAnsi="Times New Roman" w:cs="Times New Roman"/>
            <w:sz w:val="24"/>
            <w:szCs w:val="24"/>
          </w:rPr>
          <w:t>приложение № 2</w:t>
        </w:r>
      </w:hyperlink>
      <w:r w:rsidRPr="0081177B">
        <w:rPr>
          <w:rFonts w:ascii="Times New Roman" w:hAnsi="Times New Roman" w:cs="Times New Roman"/>
          <w:sz w:val="24"/>
          <w:szCs w:val="24"/>
        </w:rPr>
        <w:t xml:space="preserve">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9. В целях составления кассового плана: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главные распорядители средств бюджета сельского поселения Бузатовский сельсовет муниципального района Стерлибашевский район Республики Башкортостан (далее - главные распорядители) формируют прогноз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w:t>
      </w:r>
      <w:hyperlink r:id="rId15" w:history="1">
        <w:r w:rsidRPr="0081177B">
          <w:rPr>
            <w:rFonts w:ascii="Times New Roman" w:hAnsi="Times New Roman" w:cs="Times New Roman"/>
            <w:sz w:val="24"/>
            <w:szCs w:val="24"/>
          </w:rPr>
          <w:t>приложение № 2</w:t>
        </w:r>
      </w:hyperlink>
      <w:r w:rsidRPr="0081177B">
        <w:rPr>
          <w:rFonts w:ascii="Times New Roman" w:hAnsi="Times New Roman" w:cs="Times New Roman"/>
          <w:sz w:val="24"/>
          <w:szCs w:val="24"/>
        </w:rPr>
        <w:t xml:space="preserve">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Прогнозы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представляются в Администрацию сельского поселения Бузатовский сельсовет муниципального района Стерлибашевский район Республики Башкортостан в электронном виде не позднее пятого рабочего дня со дня принятия решения Совета сельского поселения Бузатовский сельсовет муниципального района Стерлибашевский район Республики Башкортостан о</w:t>
      </w:r>
      <w:proofErr w:type="gramEnd"/>
      <w:r w:rsidRPr="0081177B">
        <w:rPr>
          <w:rFonts w:ascii="Times New Roman" w:hAnsi="Times New Roman" w:cs="Times New Roman"/>
          <w:sz w:val="24"/>
          <w:szCs w:val="24"/>
        </w:rPr>
        <w:t xml:space="preserve"> </w:t>
      </w:r>
      <w:proofErr w:type="gramStart"/>
      <w:r w:rsidRPr="0081177B">
        <w:rPr>
          <w:rFonts w:ascii="Times New Roman" w:hAnsi="Times New Roman" w:cs="Times New Roman"/>
          <w:sz w:val="24"/>
          <w:szCs w:val="24"/>
        </w:rPr>
        <w:t xml:space="preserve">бюджете сельского поселения Бузатовский сельсовет муниципального района Стерлибашевский район Республики Башкортостан на очередной финансовый год и плановый период, одновременно с показателями бюджетной росписи главных распорядителей средств бюджета сельского поселения Бузатовский сельсовет </w:t>
      </w:r>
      <w:r w:rsidRPr="0081177B">
        <w:rPr>
          <w:rFonts w:ascii="Times New Roman" w:hAnsi="Times New Roman" w:cs="Times New Roman"/>
          <w:sz w:val="24"/>
          <w:szCs w:val="24"/>
        </w:rPr>
        <w:lastRenderedPageBreak/>
        <w:t>муниципального района Стерлибашевский район Республики Башкортостан и лимитов бюджетных обязательств, доводимыми до соответствующих подведомственных распорядителей (получателей) средств бюджета сельского поселения Бузатовский сельсовет муниципального района Стерлибашевский район Республики Башкортостан.</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10. </w:t>
      </w:r>
      <w:proofErr w:type="gramStart"/>
      <w:r w:rsidRPr="0081177B">
        <w:rPr>
          <w:rFonts w:ascii="Times New Roman" w:hAnsi="Times New Roman" w:cs="Times New Roman"/>
          <w:sz w:val="24"/>
          <w:szCs w:val="24"/>
        </w:rPr>
        <w:t>В целях ведения кассового плана главные распорядители формируют уточненный прогноз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w:t>
      </w:r>
      <w:hyperlink r:id="rId16" w:history="1">
        <w:r w:rsidRPr="0081177B">
          <w:rPr>
            <w:rFonts w:ascii="Times New Roman" w:hAnsi="Times New Roman" w:cs="Times New Roman"/>
            <w:sz w:val="24"/>
            <w:szCs w:val="24"/>
          </w:rPr>
          <w:t>приложение № 2</w:t>
        </w:r>
      </w:hyperlink>
      <w:r w:rsidRPr="0081177B">
        <w:rPr>
          <w:rFonts w:ascii="Times New Roman" w:hAnsi="Times New Roman" w:cs="Times New Roman"/>
          <w:sz w:val="24"/>
          <w:szCs w:val="24"/>
        </w:rPr>
        <w:t xml:space="preserve"> к настоящему Порядку) и представляют в Администрацию сельского поселения Бузатовский сельсовет муниципального района Стерлибашевский район Республики Башкортостан в электронном виде.</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Уточнение прогнозов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осуществляется:</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в связи с внесением изменений в показатели сводной бюджетной росписи бюджета сельского поселения Бузатовский сельсовет муниципального района Стерлибашевский район Республики Башкортостан – по мере внесения изменений в показатели сводной бюджетной росписи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на основании информации о кассовом исполнении бюджета сельского поселения Бузатовский сельсовет муниципального района Стерлибашевский район Республики Башкортостан по расходам в период с февраля по декабрь текущего финансового года – ежемесячно не позднее пятого рабочего дня текущего месяца.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При уточнении прогнозов кассовых выплат по расходам бюджета сельского поселения Бузатовский сельсовет муниципального района Стерлибашевский район Республики Башкортостан на текущий финансовый год указываются фактические кассовые выплаты по расходам бюджета сельского поселения Бузатовский сельсовет муниципального района Стерлибашевский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bookmarkStart w:id="2" w:name="Par68"/>
      <w:bookmarkEnd w:id="2"/>
      <w:r w:rsidRPr="0081177B">
        <w:rPr>
          <w:rFonts w:ascii="Times New Roman" w:hAnsi="Times New Roman" w:cs="Times New Roman"/>
          <w:b/>
          <w:sz w:val="24"/>
          <w:szCs w:val="24"/>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11. Показатели для кассового плана по кассовым поступлениям и кассовым выплатам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формируются на основании:</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сводной бюджетной росписи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прогноза кассовых 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w:t>
      </w:r>
      <w:hyperlink r:id="rId17" w:history="1">
        <w:r w:rsidRPr="0081177B">
          <w:rPr>
            <w:rFonts w:ascii="Times New Roman" w:hAnsi="Times New Roman" w:cs="Times New Roman"/>
            <w:sz w:val="24"/>
            <w:szCs w:val="24"/>
          </w:rPr>
          <w:t>приложение № 3</w:t>
        </w:r>
      </w:hyperlink>
      <w:r w:rsidRPr="0081177B">
        <w:rPr>
          <w:rFonts w:ascii="Times New Roman" w:hAnsi="Times New Roman" w:cs="Times New Roman"/>
          <w:sz w:val="24"/>
          <w:szCs w:val="24"/>
        </w:rPr>
        <w:t xml:space="preserve">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12. </w:t>
      </w:r>
      <w:proofErr w:type="gramStart"/>
      <w:r w:rsidRPr="0081177B">
        <w:rPr>
          <w:rFonts w:ascii="Times New Roman" w:hAnsi="Times New Roman" w:cs="Times New Roman"/>
          <w:sz w:val="24"/>
          <w:szCs w:val="24"/>
        </w:rPr>
        <w:t>Главные администраторы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не позднее пятого рабочего дня со дня принятия решения Совета сельского поселения Бузатовский сельсовет муниципального района Стерлибашевский район Республики Башкортостан о бюджете сельского поселения Бузатовский сельсовет муниципального района Стерлибашевский район Республики Башкортостан на очередной финансовый год и плановый период представляют в Администрацию сельского поселения</w:t>
      </w:r>
      <w:proofErr w:type="gramEnd"/>
      <w:r w:rsidRPr="0081177B">
        <w:rPr>
          <w:rFonts w:ascii="Times New Roman" w:hAnsi="Times New Roman" w:cs="Times New Roman"/>
          <w:sz w:val="24"/>
          <w:szCs w:val="24"/>
        </w:rPr>
        <w:t xml:space="preserve"> Бузатовский сельсовет муниципального района Стерлибашевский район Республики Башкортостан прогноз кассовых </w:t>
      </w:r>
      <w:r w:rsidRPr="0081177B">
        <w:rPr>
          <w:rFonts w:ascii="Times New Roman" w:hAnsi="Times New Roman" w:cs="Times New Roman"/>
          <w:sz w:val="24"/>
          <w:szCs w:val="24"/>
        </w:rPr>
        <w:lastRenderedPageBreak/>
        <w:t>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 на основе прогнозов главных администраторов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формирует в электронном виде не позднее третьего 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Бузатовский сельсовет муниципального</w:t>
      </w:r>
      <w:proofErr w:type="gramEnd"/>
      <w:r w:rsidRPr="0081177B">
        <w:rPr>
          <w:rFonts w:ascii="Times New Roman" w:hAnsi="Times New Roman" w:cs="Times New Roman"/>
          <w:sz w:val="24"/>
          <w:szCs w:val="24"/>
        </w:rPr>
        <w:t xml:space="preserve"> района Стерлибашевский район Республики Башкортостан на текущий финансовый год с помесячной детализацией (приложение №3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13. </w:t>
      </w:r>
      <w:proofErr w:type="gramStart"/>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 по закрепленным кодам классификации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для осуществления им полномочий (функций) главных администраторов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(далее – закрепленные коды) формирует в электронном виде не позднее третьего</w:t>
      </w:r>
      <w:proofErr w:type="gramEnd"/>
      <w:r w:rsidRPr="0081177B">
        <w:rPr>
          <w:rFonts w:ascii="Times New Roman" w:hAnsi="Times New Roman" w:cs="Times New Roman"/>
          <w:sz w:val="24"/>
          <w:szCs w:val="24"/>
        </w:rPr>
        <w:t xml:space="preserve"> </w:t>
      </w:r>
      <w:proofErr w:type="gramStart"/>
      <w:r w:rsidRPr="0081177B">
        <w:rPr>
          <w:rFonts w:ascii="Times New Roman" w:hAnsi="Times New Roman" w:cs="Times New Roman"/>
          <w:sz w:val="24"/>
          <w:szCs w:val="24"/>
        </w:rPr>
        <w:t>рабочего дня января года, следующего за отчетным, прогноз кассовых 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(приложение № 3 к настоящему Порядку).</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14. </w:t>
      </w:r>
      <w:proofErr w:type="gramStart"/>
      <w:r w:rsidRPr="0081177B">
        <w:rPr>
          <w:rFonts w:ascii="Times New Roman" w:hAnsi="Times New Roman" w:cs="Times New Roman"/>
          <w:sz w:val="24"/>
          <w:szCs w:val="24"/>
        </w:rPr>
        <w:t>В целях ведения кассового плана главными администраторами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Администрацией сельского поселения Бузатовский сельсовет муниципального района Стерлибашевский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w:t>
      </w:r>
      <w:proofErr w:type="gramEnd"/>
      <w:r w:rsidRPr="0081177B">
        <w:rPr>
          <w:rFonts w:ascii="Times New Roman" w:hAnsi="Times New Roman" w:cs="Times New Roman"/>
          <w:sz w:val="24"/>
          <w:szCs w:val="24"/>
        </w:rPr>
        <w:t xml:space="preserve">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за отчетный период и уточняются соответствующие показатели периода, следующего за текущим месяцем.</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Уточненный прогноз кассовых 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в период с февраля по декабрь текущего финансового года в Администрацию сельского поселения</w:t>
      </w:r>
      <w:proofErr w:type="gramEnd"/>
      <w:r w:rsidRPr="0081177B">
        <w:rPr>
          <w:rFonts w:ascii="Times New Roman" w:hAnsi="Times New Roman" w:cs="Times New Roman"/>
          <w:sz w:val="24"/>
          <w:szCs w:val="24"/>
        </w:rPr>
        <w:t xml:space="preserve"> Бузатовский сельсовет муниципального района Стерлибашевский район Республики Башкортостан ежемесячно не позднее четвертого рабочего дня текущего месяца.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 на основе уточненных прогнозов главных администраторов источников финансирования дефицита бюджета сельского поселения Бузатовский сельсовет муниципального района Стерлибашевский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прогноз кассовых поступлений и кассовых выплат по</w:t>
      </w:r>
      <w:proofErr w:type="gramEnd"/>
      <w:r w:rsidRPr="0081177B">
        <w:rPr>
          <w:rFonts w:ascii="Times New Roman" w:hAnsi="Times New Roman" w:cs="Times New Roman"/>
          <w:sz w:val="24"/>
          <w:szCs w:val="24"/>
        </w:rPr>
        <w:t xml:space="preserve"> источникам </w:t>
      </w:r>
      <w:proofErr w:type="gramStart"/>
      <w:r w:rsidRPr="0081177B">
        <w:rPr>
          <w:rFonts w:ascii="Times New Roman" w:hAnsi="Times New Roman" w:cs="Times New Roman"/>
          <w:sz w:val="24"/>
          <w:szCs w:val="24"/>
        </w:rPr>
        <w:t>финансировании</w:t>
      </w:r>
      <w:proofErr w:type="gramEnd"/>
      <w:r w:rsidRPr="0081177B">
        <w:rPr>
          <w:rFonts w:ascii="Times New Roman" w:hAnsi="Times New Roman" w:cs="Times New Roman"/>
          <w:sz w:val="24"/>
          <w:szCs w:val="24"/>
        </w:rPr>
        <w:t xml:space="preserve"> дефицита </w:t>
      </w:r>
      <w:r w:rsidRPr="0081177B">
        <w:rPr>
          <w:rFonts w:ascii="Times New Roman" w:hAnsi="Times New Roman" w:cs="Times New Roman"/>
          <w:sz w:val="24"/>
          <w:szCs w:val="24"/>
        </w:rPr>
        <w:lastRenderedPageBreak/>
        <w:t>бюджета сельского поселения Бузатовский сельсовет муниципального района Стерлибашевский район Республики Башкортостан на текущий финансовый год с помесячной детализацией (приложение №3 к настоящему Порядку).</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roofErr w:type="gramStart"/>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прогноз кассовых поступлений и кассовых выплат по источникам финансирования дефицита бюджета сельского поселения Бузатовский сельсовет муниципального района Стерлибашевский район Республики Башкортостан на текущий финансовый</w:t>
      </w:r>
      <w:proofErr w:type="gramEnd"/>
      <w:r w:rsidRPr="0081177B">
        <w:rPr>
          <w:rFonts w:ascii="Times New Roman" w:hAnsi="Times New Roman" w:cs="Times New Roman"/>
          <w:sz w:val="24"/>
          <w:szCs w:val="24"/>
        </w:rPr>
        <w:t xml:space="preserve"> год с детализацией по месяцам (приложение № 3 к настоящему Порядку).</w:t>
      </w:r>
    </w:p>
    <w:p w:rsidR="0081177B" w:rsidRPr="0081177B" w:rsidRDefault="0081177B" w:rsidP="0081177B">
      <w:pPr>
        <w:widowControl w:val="0"/>
        <w:autoSpaceDE w:val="0"/>
        <w:autoSpaceDN w:val="0"/>
        <w:adjustRightInd w:val="0"/>
        <w:spacing w:after="0" w:line="240" w:lineRule="auto"/>
        <w:ind w:right="265"/>
        <w:jc w:val="center"/>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b/>
          <w:sz w:val="24"/>
          <w:szCs w:val="24"/>
        </w:rPr>
      </w:pPr>
      <w:r w:rsidRPr="0081177B">
        <w:rPr>
          <w:rFonts w:ascii="Times New Roman" w:hAnsi="Times New Roman" w:cs="Times New Roman"/>
          <w:b/>
          <w:sz w:val="24"/>
          <w:szCs w:val="24"/>
        </w:rPr>
        <w:t xml:space="preserve">V. Порядок свода, составления и ведения кассового плана </w:t>
      </w:r>
    </w:p>
    <w:p w:rsidR="0081177B" w:rsidRPr="0081177B" w:rsidRDefault="0081177B" w:rsidP="0081177B">
      <w:pPr>
        <w:widowControl w:val="0"/>
        <w:autoSpaceDE w:val="0"/>
        <w:autoSpaceDN w:val="0"/>
        <w:adjustRightInd w:val="0"/>
        <w:spacing w:after="0" w:line="240" w:lineRule="auto"/>
        <w:ind w:right="265"/>
        <w:jc w:val="center"/>
        <w:outlineLvl w:val="0"/>
        <w:rPr>
          <w:rFonts w:ascii="Times New Roman" w:hAnsi="Times New Roman" w:cs="Times New Roman"/>
          <w:sz w:val="24"/>
          <w:szCs w:val="24"/>
        </w:rPr>
      </w:pPr>
      <w:r w:rsidRPr="0081177B">
        <w:rPr>
          <w:rFonts w:ascii="Times New Roman" w:hAnsi="Times New Roman" w:cs="Times New Roman"/>
          <w:b/>
          <w:sz w:val="24"/>
          <w:szCs w:val="24"/>
        </w:rPr>
        <w:t>исполнения бюджета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15. </w:t>
      </w:r>
      <w:proofErr w:type="gramStart"/>
      <w:r w:rsidRPr="0081177B">
        <w:rPr>
          <w:rFonts w:ascii="Times New Roman" w:hAnsi="Times New Roman" w:cs="Times New Roman"/>
          <w:sz w:val="24"/>
          <w:szCs w:val="24"/>
        </w:rPr>
        <w:t xml:space="preserve">В целях составления и ведения кассового плана на текущий финансовый год с помесячной детализацией Администрация сельского поселения Бузатовский сельсовет муниципального района Стерлибашевский район Республики Башкортостан вносит остаток на едином счете бюджета сельского поселения Бузатовский сельсовет муниципального района Стерлибашевский район Республики Башкортостан на начало финансового года в приложении № </w:t>
      </w:r>
      <w:hyperlink r:id="rId18" w:history="1">
        <w:r w:rsidRPr="0081177B">
          <w:rPr>
            <w:rFonts w:ascii="Times New Roman" w:hAnsi="Times New Roman" w:cs="Times New Roman"/>
            <w:sz w:val="24"/>
            <w:szCs w:val="24"/>
          </w:rPr>
          <w:t>4</w:t>
        </w:r>
      </w:hyperlink>
      <w:r w:rsidRPr="0081177B">
        <w:rPr>
          <w:rFonts w:ascii="Times New Roman" w:hAnsi="Times New Roman" w:cs="Times New Roman"/>
          <w:sz w:val="24"/>
          <w:szCs w:val="24"/>
        </w:rPr>
        <w:t xml:space="preserve"> к настоящему Порядку.</w:t>
      </w:r>
      <w:proofErr w:type="gramEnd"/>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16. </w:t>
      </w:r>
      <w:proofErr w:type="gramStart"/>
      <w:r w:rsidRPr="0081177B">
        <w:rPr>
          <w:rFonts w:ascii="Times New Roman" w:hAnsi="Times New Roman" w:cs="Times New Roman"/>
          <w:sz w:val="24"/>
          <w:szCs w:val="24"/>
        </w:rPr>
        <w:t xml:space="preserve">Кассовый план на текущий финансовый год с помесячной детализацией составляется Администрацией сельского поселения Бузатовский сельсовет муниципального района Стерлибашевский район Республики Башкортостан (приложение № </w:t>
      </w:r>
      <w:hyperlink r:id="rId19" w:history="1">
        <w:r w:rsidRPr="0081177B">
          <w:rPr>
            <w:rFonts w:ascii="Times New Roman" w:hAnsi="Times New Roman" w:cs="Times New Roman"/>
            <w:sz w:val="24"/>
            <w:szCs w:val="24"/>
          </w:rPr>
          <w:t>4</w:t>
        </w:r>
      </w:hyperlink>
      <w:r w:rsidRPr="0081177B">
        <w:rPr>
          <w:rFonts w:ascii="Times New Roman" w:hAnsi="Times New Roman" w:cs="Times New Roman"/>
          <w:sz w:val="24"/>
          <w:szCs w:val="24"/>
        </w:rPr>
        <w:t xml:space="preserve"> к настоящему Порядку) не позднее пятнадцатого рабочего дня со дня принятия решения Совета сельского поселения Бузатовский сельсовет муниципального района Стерлибашевский район Республики Башкортостан о бюджете сельского поселения Бузатовский сельсовет муниципального района Стерлибашевский район Республики Башкортостан на очередной</w:t>
      </w:r>
      <w:proofErr w:type="gramEnd"/>
      <w:r w:rsidRPr="0081177B">
        <w:rPr>
          <w:rFonts w:ascii="Times New Roman" w:hAnsi="Times New Roman" w:cs="Times New Roman"/>
          <w:sz w:val="24"/>
          <w:szCs w:val="24"/>
        </w:rPr>
        <w:t xml:space="preserve"> финансовый год и плановый период.</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Показатели кассового плана, представляемые главными распорядителями, главными администраторами доходов бюджета, главными администраторами </w:t>
      </w:r>
      <w:proofErr w:type="gramStart"/>
      <w:r w:rsidRPr="0081177B">
        <w:rPr>
          <w:rFonts w:ascii="Times New Roman" w:hAnsi="Times New Roman" w:cs="Times New Roman"/>
          <w:sz w:val="24"/>
          <w:szCs w:val="24"/>
        </w:rPr>
        <w:t>источников финансирования дефицита бюджета сельского поселения</w:t>
      </w:r>
      <w:proofErr w:type="gramEnd"/>
      <w:r w:rsidRPr="0081177B">
        <w:rPr>
          <w:rFonts w:ascii="Times New Roman" w:hAnsi="Times New Roman" w:cs="Times New Roman"/>
          <w:sz w:val="24"/>
          <w:szCs w:val="24"/>
        </w:rPr>
        <w:t xml:space="preserve"> Бузатовский сельсовет муниципального района Стерлибашевский район Республики Башкортостан, подлежат согласованию с Администрацией сельского поселения Бузатовский сельсовет муниципального района Стерлибашевский район республики Башкортостан.</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При необходимости показатели кассового плана могут дополняться иными необходимыми показателями, не влияющими на общую структуру показателей кассового плана.</w:t>
      </w:r>
    </w:p>
    <w:p w:rsidR="0081177B" w:rsidRPr="0081177B" w:rsidRDefault="0081177B" w:rsidP="0081177B">
      <w:pPr>
        <w:widowControl w:val="0"/>
        <w:autoSpaceDE w:val="0"/>
        <w:autoSpaceDN w:val="0"/>
        <w:adjustRightInd w:val="0"/>
        <w:spacing w:after="0" w:line="240" w:lineRule="auto"/>
        <w:ind w:right="265"/>
        <w:jc w:val="both"/>
        <w:rPr>
          <w:rFonts w:ascii="Times New Roman" w:hAnsi="Times New Roman" w:cs="Times New Roman"/>
          <w:sz w:val="24"/>
          <w:szCs w:val="24"/>
        </w:rPr>
      </w:pPr>
      <w:r w:rsidRPr="0081177B">
        <w:rPr>
          <w:rFonts w:ascii="Times New Roman" w:hAnsi="Times New Roman" w:cs="Times New Roman"/>
          <w:sz w:val="24"/>
          <w:szCs w:val="24"/>
        </w:rPr>
        <w:t xml:space="preserve">17. </w:t>
      </w:r>
      <w:proofErr w:type="gramStart"/>
      <w:r w:rsidRPr="0081177B">
        <w:rPr>
          <w:rFonts w:ascii="Times New Roman" w:hAnsi="Times New Roman" w:cs="Times New Roman"/>
          <w:sz w:val="24"/>
          <w:szCs w:val="24"/>
        </w:rPr>
        <w:t>Администрация сельского поселения Бузатовский сельсовет муниципального района Стерлибашевский район Республики Башкортостан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 полученных от главных распорядителей, главных администраторов доходов бюджета сельского поселения Бузатовский сельсовет муниципального района Стерлибашевский район</w:t>
      </w:r>
      <w:proofErr w:type="gramEnd"/>
      <w:r w:rsidRPr="0081177B">
        <w:rPr>
          <w:rFonts w:ascii="Times New Roman" w:hAnsi="Times New Roman" w:cs="Times New Roman"/>
          <w:sz w:val="24"/>
          <w:szCs w:val="24"/>
        </w:rPr>
        <w:t xml:space="preserve"> Республики Башкортостан в соответствии с требованиями настоящего Порядка.</w:t>
      </w:r>
    </w:p>
    <w:p w:rsidR="0081177B" w:rsidRPr="0081177B" w:rsidRDefault="0081177B" w:rsidP="0081177B">
      <w:pPr>
        <w:spacing w:after="0" w:line="240" w:lineRule="auto"/>
        <w:rPr>
          <w:rFonts w:ascii="Times New Roman" w:hAnsi="Times New Roman" w:cs="Times New Roman"/>
          <w:sz w:val="24"/>
          <w:szCs w:val="24"/>
        </w:rPr>
      </w:pPr>
    </w:p>
    <w:p w:rsidR="0081177B" w:rsidRPr="0081177B" w:rsidRDefault="0081177B" w:rsidP="0081177B">
      <w:pPr>
        <w:spacing w:after="0" w:line="240" w:lineRule="auto"/>
        <w:rPr>
          <w:rFonts w:ascii="Times New Roman" w:hAnsi="Times New Roman" w:cs="Times New Roman"/>
          <w:b/>
          <w:sz w:val="24"/>
          <w:szCs w:val="24"/>
        </w:rPr>
      </w:pPr>
      <w:bookmarkStart w:id="3" w:name="_GoBack"/>
      <w:bookmarkEnd w:id="3"/>
    </w:p>
    <w:p w:rsidR="0081177B" w:rsidRPr="0081177B" w:rsidRDefault="0081177B" w:rsidP="0081177B">
      <w:pPr>
        <w:spacing w:after="0" w:line="240" w:lineRule="auto"/>
        <w:jc w:val="center"/>
        <w:rPr>
          <w:rFonts w:ascii="Times New Roman" w:hAnsi="Times New Roman" w:cs="Times New Roman"/>
          <w:sz w:val="24"/>
          <w:szCs w:val="24"/>
        </w:rPr>
      </w:pPr>
    </w:p>
    <w:sectPr w:rsidR="0081177B" w:rsidRPr="0081177B" w:rsidSect="0081177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1177B"/>
    <w:rsid w:val="00476057"/>
    <w:rsid w:val="0081177B"/>
    <w:rsid w:val="00EE7DD5"/>
    <w:rsid w:val="00EF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ost\&#1056;&#1072;&#1073;&#1086;&#1095;&#1080;&#1081;%20&#1089;&#1090;&#1086;&#1083;\&#1055;&#1086;&#1089;&#1090;&#1072;&#1085;&#1086;&#1074;&#1083;&#1077;&#1085;&#1080;&#1077;_&#1075;&#1083;&#1072;&#1074;&#1099;_&#1072;&#1076;&#1084;&#1080;&#1085;&#1080;&#1089;&#1090;&#1088;&#1072;&#1094;&#1080;&#1080;_2682_&#1054;&#1073;_&#1091;&#1090;&#1074;&#1077;&#1088;&#1078;&#1076;&#1077;&#1085;&#1080;&#1080;_&#1055;&#1086;&#1088;&#1103;&#1076;&#1082;&#1072;_&#1089;&#1086;&#1089;&#1090;&#1072;&#1074;&#1083;&#1077;&#1085;&#1080;&#1103;_&#1080;_&#1074;&#1077;&#1076;&#1077;&#1085;&#1080;&#1103;_&#1082;&#1072;&#1089;&#1089;&#1086;&#1074;&#1086;&#1075;&#1086;_&#1087;&#1083;&#1072;&#1085;&#1072;_&#1080;&#1089;&#1087;&#1086;&#1083;&#1085;&#1077;&#1085;&#1080;&#1103;_&#1073;&#1102;&#1076;&#1078;&#1077;&#1090;&#1072;.doc" TargetMode="External"/><Relationship Id="rId13" Type="http://schemas.openxmlformats.org/officeDocument/2006/relationships/hyperlink" Target="consultantplus://offline/ref=D1540CB1CBE5F665AD4E1394BE93886691D4B817DFF462C12834565199F1421102CD012DE44919FAC4FE44i5H3L" TargetMode="External"/><Relationship Id="rId18" Type="http://schemas.openxmlformats.org/officeDocument/2006/relationships/hyperlink" Target="consultantplus://offline/ref=D1540CB1CBE5F665AD4E1394BE93886691D4B817DFF462C12834565199F1421102CD012DE44919FAC4FF42i5H6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C:\Documents%20and%20Settings\Host\&#1056;&#1072;&#1073;&#1086;&#1095;&#1080;&#1081;%20&#1089;&#1090;&#1086;&#1083;\&#1055;&#1086;&#1089;&#1090;&#1072;&#1085;&#1086;&#1074;&#1083;&#1077;&#1085;&#1080;&#1077;_&#1075;&#1083;&#1072;&#1074;&#1099;_&#1072;&#1076;&#1084;&#1080;&#1085;&#1080;&#1089;&#1090;&#1088;&#1072;&#1094;&#1080;&#1080;_2682_&#1054;&#1073;_&#1091;&#1090;&#1074;&#1077;&#1088;&#1078;&#1076;&#1077;&#1085;&#1080;&#1080;_&#1055;&#1086;&#1088;&#1103;&#1076;&#1082;&#1072;_&#1089;&#1086;&#1089;&#1090;&#1072;&#1074;&#1083;&#1077;&#1085;&#1080;&#1103;_&#1080;_&#1074;&#1077;&#1076;&#1077;&#1085;&#1080;&#1103;_&#1082;&#1072;&#1089;&#1089;&#1086;&#1074;&#1086;&#1075;&#1086;_&#1087;&#1083;&#1072;&#1085;&#1072;_&#1080;&#1089;&#1087;&#1086;&#1083;&#1085;&#1077;&#1085;&#1080;&#1103;_&#1073;&#1102;&#1076;&#1078;&#1077;&#1090;&#1072;.doc" TargetMode="External"/><Relationship Id="rId12" Type="http://schemas.openxmlformats.org/officeDocument/2006/relationships/hyperlink" Target="consultantplus://offline/ref=D1540CB1CBE5F665AD4E1394BE93886691D4B817DFF462C12834565199F1421102CD012DE44919FAC4FE44i5H3L" TargetMode="External"/><Relationship Id="rId17" Type="http://schemas.openxmlformats.org/officeDocument/2006/relationships/hyperlink" Target="consultantplus://offline/ref=D1540CB1CBE5F665AD4E1394BE93886691D4B817DFF462C12834565199F1421102CD012DE44919FAC4FE4Bi5H9L" TargetMode="External"/><Relationship Id="rId2" Type="http://schemas.openxmlformats.org/officeDocument/2006/relationships/settings" Target="settings.xml"/><Relationship Id="rId16" Type="http://schemas.openxmlformats.org/officeDocument/2006/relationships/hyperlink" Target="consultantplus://offline/ref=D1540CB1CBE5F665AD4E1394BE93886691D4B817DFF462C12834565199F1421102CD012DE44919FAC4FE4Bi5H0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Host\&#1056;&#1072;&#1073;&#1086;&#1095;&#1080;&#1081;%20&#1089;&#1090;&#1086;&#1083;\&#1055;&#1086;&#1089;&#1090;&#1072;&#1085;&#1086;&#1074;&#1083;&#1077;&#1085;&#1080;&#1077;_&#1075;&#1083;&#1072;&#1074;&#1099;_&#1072;&#1076;&#1084;&#1080;&#1085;&#1080;&#1089;&#1090;&#1088;&#1072;&#1094;&#1080;&#1080;_2682_&#1054;&#1073;_&#1091;&#1090;&#1074;&#1077;&#1088;&#1078;&#1076;&#1077;&#1085;&#1080;&#1080;_&#1055;&#1086;&#1088;&#1103;&#1076;&#1082;&#1072;_&#1089;&#1086;&#1089;&#1090;&#1072;&#1074;&#1083;&#1077;&#1085;&#1080;&#1103;_&#1080;_&#1074;&#1077;&#1076;&#1077;&#1085;&#1080;&#1103;_&#1082;&#1072;&#1089;&#1089;&#1086;&#1074;&#1086;&#1075;&#1086;_&#1087;&#1083;&#1072;&#1085;&#1072;_&#1080;&#1089;&#1087;&#1086;&#1083;&#1085;&#1077;&#1085;&#1080;&#1103;_&#1073;&#1102;&#1076;&#1078;&#1077;&#1090;&#1072;.doc" TargetMode="External"/><Relationship Id="rId11" Type="http://schemas.openxmlformats.org/officeDocument/2006/relationships/hyperlink" Target="consultantplus://offline/ref=D1540CB1CBE5F665AD4E1394BE93886691D4B817DFF462C12834565199F1421102CD012DE44919FAC4FE44i5H3L" TargetMode="External"/><Relationship Id="rId5" Type="http://schemas.openxmlformats.org/officeDocument/2006/relationships/hyperlink" Target="consultantplus://offline/ref=D1540CB1CBE5F665AD4E1394BE93886691D4B817DFF462C12834565199F1421102CD012DE44919FAC4FF42i5H6L" TargetMode="External"/><Relationship Id="rId15" Type="http://schemas.openxmlformats.org/officeDocument/2006/relationships/hyperlink" Target="consultantplus://offline/ref=D1540CB1CBE5F665AD4E1394BE93886691D4B817DFF462C12834565199F1421102CD012DE44919FAC4FE4Bi5H0L" TargetMode="External"/><Relationship Id="rId10" Type="http://schemas.openxmlformats.org/officeDocument/2006/relationships/hyperlink" Target="file:///C:\Documents%20and%20Settings\Host\&#1056;&#1072;&#1073;&#1086;&#1095;&#1080;&#1081;%20&#1089;&#1090;&#1086;&#1083;\&#1055;&#1086;&#1089;&#1090;&#1072;&#1085;&#1086;&#1074;&#1083;&#1077;&#1085;&#1080;&#1077;_&#1075;&#1083;&#1072;&#1074;&#1099;_&#1072;&#1076;&#1084;&#1080;&#1085;&#1080;&#1089;&#1090;&#1088;&#1072;&#1094;&#1080;&#1080;_2682_&#1054;&#1073;_&#1091;&#1090;&#1074;&#1077;&#1088;&#1078;&#1076;&#1077;&#1085;&#1080;&#1080;_&#1055;&#1086;&#1088;&#1103;&#1076;&#1082;&#1072;_&#1089;&#1086;&#1089;&#1090;&#1072;&#1074;&#1083;&#1077;&#1085;&#1080;&#1103;_&#1080;_&#1074;&#1077;&#1076;&#1077;&#1085;&#1080;&#1103;_&#1082;&#1072;&#1089;&#1089;&#1086;&#1074;&#1086;&#1075;&#1086;_&#1087;&#1083;&#1072;&#1085;&#1072;_&#1080;&#1089;&#1087;&#1086;&#1083;&#1085;&#1077;&#1085;&#1080;&#1103;_&#1073;&#1102;&#1076;&#1078;&#1077;&#1090;&#1072;.doc" TargetMode="External"/><Relationship Id="rId19" Type="http://schemas.openxmlformats.org/officeDocument/2006/relationships/hyperlink" Target="consultantplus://offline/ref=D1540CB1CBE5F665AD4E1394BE93886691D4B817DFF462C12834565199F1421102CD012DE44919FAC4FF42i5H6L" TargetMode="External"/><Relationship Id="rId4" Type="http://schemas.openxmlformats.org/officeDocument/2006/relationships/hyperlink" Target="consultantplus://offline/ref=D1540CB1CBE5F665AD4E0D99A8FFD76F90DAE513DEF66C91706B0D0CCEF848464582586CA543i1HEL" TargetMode="External"/><Relationship Id="rId9" Type="http://schemas.openxmlformats.org/officeDocument/2006/relationships/hyperlink" Target="file:///C:\Documents%20and%20Settings\Host\&#1056;&#1072;&#1073;&#1086;&#1095;&#1080;&#1081;%20&#1089;&#1090;&#1086;&#1083;\&#1055;&#1086;&#1089;&#1090;&#1072;&#1085;&#1086;&#1074;&#1083;&#1077;&#1085;&#1080;&#1077;_&#1075;&#1083;&#1072;&#1074;&#1099;_&#1072;&#1076;&#1084;&#1080;&#1085;&#1080;&#1089;&#1090;&#1088;&#1072;&#1094;&#1080;&#1080;_2682_&#1054;&#1073;_&#1091;&#1090;&#1074;&#1077;&#1088;&#1078;&#1076;&#1077;&#1085;&#1080;&#1080;_&#1055;&#1086;&#1088;&#1103;&#1076;&#1082;&#1072;_&#1089;&#1086;&#1089;&#1090;&#1072;&#1074;&#1083;&#1077;&#1085;&#1080;&#1103;_&#1080;_&#1074;&#1077;&#1076;&#1077;&#1085;&#1080;&#1103;_&#1082;&#1072;&#1089;&#1089;&#1086;&#1074;&#1086;&#1075;&#1086;_&#1087;&#1083;&#1072;&#1085;&#1072;_&#1080;&#1089;&#1087;&#1086;&#1083;&#1085;&#1077;&#1085;&#1080;&#1103;_&#1073;&#1102;&#1076;&#1078;&#1077;&#1090;&#1072;.doc" TargetMode="External"/><Relationship Id="rId14" Type="http://schemas.openxmlformats.org/officeDocument/2006/relationships/hyperlink" Target="consultantplus://offline/ref=D1540CB1CBE5F665AD4E1394BE93886691D4B817DFF462C12834565199F1421102CD012DE44919FAC4FE4Bi5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3571</Words>
  <Characters>20357</Characters>
  <Application>Microsoft Office Word</Application>
  <DocSecurity>0</DocSecurity>
  <Lines>169</Lines>
  <Paragraphs>47</Paragraphs>
  <ScaleCrop>false</ScaleCrop>
  <Company>SamForum.ws</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2020-08-26T07:59:00Z</dcterms:created>
  <dcterms:modified xsi:type="dcterms:W3CDTF">2020-08-26T08:00:00Z</dcterms:modified>
</cp:coreProperties>
</file>