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5B" w:rsidRDefault="005A755B" w:rsidP="00A8573C">
      <w:pPr>
        <w:jc w:val="center"/>
        <w:rPr>
          <w:bCs/>
          <w:sz w:val="28"/>
          <w:szCs w:val="28"/>
        </w:rPr>
      </w:pPr>
    </w:p>
    <w:p w:rsidR="009448CB" w:rsidRDefault="005A755B" w:rsidP="00A8573C">
      <w:pPr>
        <w:jc w:val="center"/>
        <w:rPr>
          <w:b/>
          <w:bCs/>
          <w:sz w:val="28"/>
          <w:szCs w:val="28"/>
        </w:rPr>
      </w:pPr>
      <w:r w:rsidRPr="005A755B">
        <w:rPr>
          <w:b/>
          <w:bCs/>
          <w:sz w:val="28"/>
          <w:szCs w:val="28"/>
        </w:rPr>
        <w:t>Администрация сельского поселения Бузатовский сельсовет</w:t>
      </w:r>
    </w:p>
    <w:p w:rsidR="009448CB" w:rsidRDefault="005A755B" w:rsidP="00A8573C">
      <w:pPr>
        <w:jc w:val="center"/>
        <w:rPr>
          <w:b/>
          <w:bCs/>
          <w:sz w:val="28"/>
          <w:szCs w:val="28"/>
        </w:rPr>
      </w:pPr>
      <w:r w:rsidRPr="005A755B">
        <w:rPr>
          <w:b/>
          <w:bCs/>
          <w:sz w:val="28"/>
          <w:szCs w:val="28"/>
        </w:rPr>
        <w:t xml:space="preserve"> муниципального района Стерлибашевский район </w:t>
      </w:r>
    </w:p>
    <w:p w:rsidR="005A755B" w:rsidRPr="005A755B" w:rsidRDefault="005A755B" w:rsidP="00A8573C">
      <w:pPr>
        <w:jc w:val="center"/>
        <w:rPr>
          <w:b/>
          <w:bCs/>
          <w:sz w:val="28"/>
          <w:szCs w:val="28"/>
        </w:rPr>
      </w:pPr>
      <w:r w:rsidRPr="005A755B">
        <w:rPr>
          <w:b/>
          <w:bCs/>
          <w:sz w:val="28"/>
          <w:szCs w:val="28"/>
        </w:rPr>
        <w:t xml:space="preserve">Республики Башкортостан </w:t>
      </w:r>
    </w:p>
    <w:p w:rsidR="005A755B" w:rsidRDefault="005A755B" w:rsidP="00A8573C">
      <w:pPr>
        <w:jc w:val="center"/>
        <w:rPr>
          <w:bCs/>
          <w:sz w:val="28"/>
          <w:szCs w:val="28"/>
        </w:rPr>
      </w:pPr>
    </w:p>
    <w:p w:rsidR="00A8573C" w:rsidRDefault="00A8573C" w:rsidP="00A8573C">
      <w:pPr>
        <w:jc w:val="center"/>
        <w:rPr>
          <w:bCs/>
          <w:sz w:val="28"/>
          <w:szCs w:val="28"/>
        </w:rPr>
      </w:pPr>
      <w:r w:rsidRPr="00B21F18">
        <w:rPr>
          <w:bCs/>
          <w:sz w:val="28"/>
          <w:szCs w:val="28"/>
        </w:rPr>
        <w:t>КАРАР</w:t>
      </w:r>
      <w:r w:rsidRPr="00B21F18">
        <w:rPr>
          <w:bCs/>
          <w:sz w:val="28"/>
          <w:szCs w:val="28"/>
        </w:rPr>
        <w:tab/>
      </w:r>
      <w:r w:rsidRPr="00B21F18">
        <w:rPr>
          <w:bCs/>
          <w:sz w:val="28"/>
          <w:szCs w:val="28"/>
        </w:rPr>
        <w:tab/>
      </w:r>
      <w:r w:rsidRPr="00B21F18">
        <w:rPr>
          <w:bCs/>
          <w:sz w:val="28"/>
          <w:szCs w:val="28"/>
        </w:rPr>
        <w:tab/>
        <w:t xml:space="preserve">       </w:t>
      </w:r>
      <w:r w:rsidRPr="00B21F18">
        <w:rPr>
          <w:bCs/>
          <w:sz w:val="28"/>
          <w:szCs w:val="28"/>
        </w:rPr>
        <w:tab/>
      </w:r>
      <w:r w:rsidRPr="00B21F18">
        <w:rPr>
          <w:bCs/>
          <w:sz w:val="28"/>
          <w:szCs w:val="28"/>
          <w:lang w:val="be-BY"/>
        </w:rPr>
        <w:t xml:space="preserve"> </w:t>
      </w:r>
      <w:r w:rsidRPr="00B21F18">
        <w:rPr>
          <w:bCs/>
          <w:sz w:val="28"/>
          <w:szCs w:val="28"/>
        </w:rPr>
        <w:t xml:space="preserve">                                       ПОСТАНОВЛЕНИЕ</w:t>
      </w:r>
    </w:p>
    <w:p w:rsidR="00A8573C" w:rsidRPr="00B21F18" w:rsidRDefault="00A8573C" w:rsidP="00A8573C">
      <w:pPr>
        <w:jc w:val="center"/>
        <w:rPr>
          <w:bCs/>
          <w:sz w:val="28"/>
          <w:szCs w:val="28"/>
        </w:rPr>
      </w:pPr>
    </w:p>
    <w:p w:rsidR="00A8573C" w:rsidRPr="00B21F18" w:rsidRDefault="00A8573C" w:rsidP="00A8573C">
      <w:pPr>
        <w:pStyle w:val="3"/>
        <w:tabs>
          <w:tab w:val="center" w:pos="5102"/>
        </w:tabs>
        <w:rPr>
          <w:szCs w:val="28"/>
        </w:rPr>
      </w:pPr>
      <w:r w:rsidRPr="00B21F18">
        <w:rPr>
          <w:bCs/>
          <w:szCs w:val="28"/>
        </w:rPr>
        <w:t>«</w:t>
      </w:r>
      <w:r>
        <w:rPr>
          <w:bCs/>
          <w:szCs w:val="28"/>
        </w:rPr>
        <w:t>23</w:t>
      </w:r>
      <w:r w:rsidRPr="00B21F18">
        <w:rPr>
          <w:bCs/>
          <w:szCs w:val="28"/>
        </w:rPr>
        <w:t>»</w:t>
      </w:r>
      <w:r w:rsidRPr="00B21F18">
        <w:rPr>
          <w:szCs w:val="28"/>
        </w:rPr>
        <w:t xml:space="preserve">  </w:t>
      </w:r>
      <w:r>
        <w:rPr>
          <w:szCs w:val="28"/>
        </w:rPr>
        <w:t>декабрь</w:t>
      </w:r>
      <w:r w:rsidRPr="00B21F18">
        <w:rPr>
          <w:szCs w:val="28"/>
        </w:rPr>
        <w:t xml:space="preserve"> </w:t>
      </w:r>
      <w:r w:rsidRPr="00B21F18">
        <w:rPr>
          <w:bCs/>
          <w:szCs w:val="28"/>
        </w:rPr>
        <w:t xml:space="preserve">2016 </w:t>
      </w:r>
      <w:r w:rsidRPr="00B21F18">
        <w:rPr>
          <w:szCs w:val="28"/>
          <w:lang w:val="be-BY"/>
        </w:rPr>
        <w:t>йыл</w:t>
      </w:r>
      <w:r w:rsidRPr="00B21F18">
        <w:rPr>
          <w:bCs/>
          <w:szCs w:val="28"/>
        </w:rPr>
        <w:t xml:space="preserve">                    №   </w:t>
      </w:r>
      <w:r>
        <w:rPr>
          <w:bCs/>
          <w:szCs w:val="28"/>
        </w:rPr>
        <w:t>70</w:t>
      </w:r>
      <w:r w:rsidRPr="00B21F18">
        <w:rPr>
          <w:bCs/>
          <w:szCs w:val="28"/>
        </w:rPr>
        <w:t xml:space="preserve">                  «</w:t>
      </w:r>
      <w:r>
        <w:rPr>
          <w:bCs/>
          <w:szCs w:val="28"/>
        </w:rPr>
        <w:t>23</w:t>
      </w:r>
      <w:r w:rsidRPr="00B21F18">
        <w:rPr>
          <w:bCs/>
          <w:szCs w:val="28"/>
        </w:rPr>
        <w:t xml:space="preserve">»  </w:t>
      </w:r>
      <w:r>
        <w:rPr>
          <w:bCs/>
          <w:szCs w:val="28"/>
        </w:rPr>
        <w:t>декабря</w:t>
      </w:r>
      <w:r w:rsidRPr="00B21F18">
        <w:rPr>
          <w:bCs/>
          <w:szCs w:val="28"/>
        </w:rPr>
        <w:t xml:space="preserve"> 201</w:t>
      </w:r>
      <w:r w:rsidRPr="00B21F18">
        <w:rPr>
          <w:bCs/>
          <w:szCs w:val="28"/>
          <w:lang w:val="be-BY"/>
        </w:rPr>
        <w:t xml:space="preserve">6 </w:t>
      </w:r>
      <w:r w:rsidRPr="00B21F18">
        <w:rPr>
          <w:bCs/>
          <w:szCs w:val="28"/>
        </w:rPr>
        <w:t>года</w:t>
      </w:r>
    </w:p>
    <w:p w:rsidR="00A8573C" w:rsidRDefault="00A8573C" w:rsidP="00A8573C">
      <w:pPr>
        <w:ind w:firstLine="708"/>
        <w:jc w:val="both"/>
        <w:rPr>
          <w:sz w:val="28"/>
          <w:szCs w:val="28"/>
        </w:rPr>
      </w:pPr>
    </w:p>
    <w:p w:rsidR="00A8573C" w:rsidRDefault="00A8573C" w:rsidP="00A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12BE0">
        <w:rPr>
          <w:sz w:val="28"/>
          <w:szCs w:val="28"/>
        </w:rPr>
        <w:t xml:space="preserve">Об  утверждении   административного  регламента  </w:t>
      </w:r>
    </w:p>
    <w:p w:rsidR="00A8573C" w:rsidRPr="00312BE0" w:rsidRDefault="00A8573C" w:rsidP="00A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12BE0">
        <w:rPr>
          <w:sz w:val="28"/>
          <w:szCs w:val="28"/>
        </w:rPr>
        <w:t xml:space="preserve">предоставления муниципальной услуги </w:t>
      </w:r>
    </w:p>
    <w:p w:rsidR="00A8573C" w:rsidRPr="00EC5D51" w:rsidRDefault="00A8573C" w:rsidP="00A8573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C5D51">
        <w:rPr>
          <w:sz w:val="28"/>
          <w:szCs w:val="28"/>
        </w:rPr>
        <w:t xml:space="preserve"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 поселения  </w:t>
      </w:r>
      <w:r>
        <w:rPr>
          <w:sz w:val="28"/>
          <w:szCs w:val="28"/>
        </w:rPr>
        <w:t>Бузатовский</w:t>
      </w:r>
      <w:r w:rsidRPr="00EC5D51">
        <w:rPr>
          <w:sz w:val="28"/>
          <w:szCs w:val="28"/>
        </w:rPr>
        <w:t xml:space="preserve">  сельсовет муниципального района   Стерлибашевский район Республики  Башкортостан </w:t>
      </w:r>
      <w:r w:rsidRPr="00EC5D51">
        <w:rPr>
          <w:b/>
          <w:sz w:val="28"/>
          <w:szCs w:val="28"/>
        </w:rPr>
        <w:t>»</w:t>
      </w:r>
    </w:p>
    <w:p w:rsidR="00A8573C" w:rsidRPr="00CE622A" w:rsidRDefault="00A8573C" w:rsidP="00A85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8573C" w:rsidRPr="00732DD5" w:rsidRDefault="00A8573C" w:rsidP="00A8573C">
      <w:pPr>
        <w:ind w:firstLine="708"/>
        <w:jc w:val="both"/>
        <w:rPr>
          <w:sz w:val="28"/>
          <w:szCs w:val="28"/>
        </w:rPr>
      </w:pPr>
      <w:r w:rsidRPr="00732DD5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, </w:t>
      </w:r>
      <w:r w:rsidRPr="00732DD5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Бузатовский</w:t>
      </w:r>
      <w:r w:rsidRPr="00732DD5">
        <w:rPr>
          <w:sz w:val="28"/>
          <w:szCs w:val="28"/>
        </w:rPr>
        <w:t xml:space="preserve">  сельсовет   и постановлением № 53 от 29 декабря 2012 года</w:t>
      </w:r>
      <w:r w:rsidRPr="00732DD5">
        <w:rPr>
          <w:bCs/>
          <w:sz w:val="28"/>
          <w:szCs w:val="28"/>
        </w:rPr>
        <w:t xml:space="preserve">  « </w:t>
      </w:r>
      <w:r w:rsidRPr="00732DD5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(функций) сельского поселения </w:t>
      </w:r>
      <w:r>
        <w:rPr>
          <w:sz w:val="28"/>
          <w:szCs w:val="28"/>
        </w:rPr>
        <w:t>Бузатовский</w:t>
      </w:r>
      <w:r w:rsidRPr="00732DD5">
        <w:rPr>
          <w:sz w:val="28"/>
          <w:szCs w:val="28"/>
        </w:rPr>
        <w:t xml:space="preserve">  сельсовет муниципального района  Стерлибашевский район Республики Башкортостан»</w:t>
      </w:r>
      <w:r>
        <w:rPr>
          <w:sz w:val="28"/>
          <w:szCs w:val="28"/>
        </w:rPr>
        <w:t xml:space="preserve"> </w:t>
      </w:r>
      <w:r w:rsidRPr="00732DD5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>Бузатовский</w:t>
      </w:r>
      <w:r w:rsidRPr="00732DD5">
        <w:rPr>
          <w:sz w:val="28"/>
          <w:szCs w:val="28"/>
        </w:rPr>
        <w:t xml:space="preserve">  сельсовет  муниципального района Стерлибашевский район Республики Башкортостан ПОСТАНОВЛЯЕТ: </w:t>
      </w:r>
    </w:p>
    <w:p w:rsidR="00A8573C" w:rsidRPr="00BF2286" w:rsidRDefault="00A8573C" w:rsidP="00A8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F2286">
        <w:rPr>
          <w:sz w:val="28"/>
          <w:szCs w:val="28"/>
        </w:rPr>
        <w:t xml:space="preserve"> </w:t>
      </w:r>
    </w:p>
    <w:p w:rsidR="00A8573C" w:rsidRPr="00E70194" w:rsidRDefault="00A8573C" w:rsidP="00A8573C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E70194">
        <w:rPr>
          <w:sz w:val="28"/>
          <w:szCs w:val="28"/>
        </w:rPr>
        <w:tab/>
        <w:t xml:space="preserve">1. Утвердить  прилагаемый административный регламент предоставления муниципальной услуги 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 поселения  </w:t>
      </w:r>
      <w:r>
        <w:rPr>
          <w:sz w:val="28"/>
          <w:szCs w:val="28"/>
        </w:rPr>
        <w:t>Бузатовский</w:t>
      </w:r>
      <w:r w:rsidRPr="00E70194">
        <w:rPr>
          <w:sz w:val="28"/>
          <w:szCs w:val="28"/>
        </w:rPr>
        <w:t xml:space="preserve">  сельсовет муниципального района   Стерлибашевский район Республики  Башкортостан </w:t>
      </w:r>
      <w:r w:rsidRPr="00E70194">
        <w:rPr>
          <w:b/>
          <w:sz w:val="28"/>
          <w:szCs w:val="28"/>
        </w:rPr>
        <w:t>»</w:t>
      </w:r>
    </w:p>
    <w:p w:rsidR="00A8573C" w:rsidRDefault="00A8573C" w:rsidP="00A8573C">
      <w:pPr>
        <w:pStyle w:val="12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281792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281792">
        <w:rPr>
          <w:sz w:val="28"/>
          <w:szCs w:val="28"/>
        </w:rPr>
        <w:t xml:space="preserve">азместить </w:t>
      </w:r>
      <w:r>
        <w:rPr>
          <w:color w:val="1E1E1E"/>
          <w:sz w:val="28"/>
          <w:szCs w:val="28"/>
        </w:rPr>
        <w:t xml:space="preserve"> административный регламент, указанный  в пункте 1 настоящего постановления </w:t>
      </w:r>
      <w:r w:rsidRPr="00CE0A5E">
        <w:rPr>
          <w:color w:val="1E1E1E"/>
          <w:sz w:val="28"/>
          <w:szCs w:val="28"/>
        </w:rPr>
        <w:t xml:space="preserve"> на</w:t>
      </w:r>
      <w:r w:rsidRPr="00CE0A5E">
        <w:rPr>
          <w:sz w:val="28"/>
          <w:szCs w:val="28"/>
        </w:rPr>
        <w:t xml:space="preserve"> официальном сайте </w:t>
      </w:r>
      <w:r>
        <w:rPr>
          <w:bCs/>
          <w:color w:val="000000"/>
          <w:sz w:val="28"/>
          <w:szCs w:val="28"/>
          <w:lang w:eastAsia="ar-SA"/>
        </w:rPr>
        <w:t>а</w:t>
      </w:r>
      <w:r w:rsidRPr="00CE0A5E">
        <w:rPr>
          <w:bCs/>
          <w:color w:val="000000"/>
          <w:sz w:val="28"/>
          <w:szCs w:val="28"/>
          <w:lang w:eastAsia="ar-SA"/>
        </w:rPr>
        <w:t xml:space="preserve">дминистрации  сельского поселения </w:t>
      </w:r>
      <w:r>
        <w:rPr>
          <w:bCs/>
          <w:color w:val="000000"/>
          <w:sz w:val="28"/>
          <w:szCs w:val="28"/>
          <w:lang w:eastAsia="ar-SA"/>
        </w:rPr>
        <w:t>Бузатовский</w:t>
      </w:r>
      <w:r w:rsidRPr="00CE0A5E">
        <w:rPr>
          <w:bCs/>
          <w:color w:val="000000"/>
          <w:sz w:val="28"/>
          <w:szCs w:val="28"/>
          <w:lang w:eastAsia="ar-SA"/>
        </w:rPr>
        <w:t xml:space="preserve"> сельсовет муниципального района Стерлибашевский район Республики Башкортостан</w:t>
      </w:r>
      <w:r>
        <w:rPr>
          <w:bCs/>
          <w:color w:val="000000"/>
          <w:sz w:val="28"/>
          <w:szCs w:val="28"/>
          <w:lang w:eastAsia="ar-SA"/>
        </w:rPr>
        <w:t>.</w:t>
      </w:r>
    </w:p>
    <w:p w:rsidR="00A8573C" w:rsidRPr="00281792" w:rsidRDefault="00A8573C" w:rsidP="00A8573C">
      <w:pPr>
        <w:pStyle w:val="ConsPlusNormal"/>
        <w:ind w:firstLine="540"/>
        <w:jc w:val="both"/>
      </w:pPr>
      <w:r>
        <w:t>3</w:t>
      </w:r>
      <w:r w:rsidRPr="00281792">
        <w:t>. Контроль за исполнением настоящего постановления оставляю за собой.</w:t>
      </w:r>
    </w:p>
    <w:p w:rsidR="00A8573C" w:rsidRPr="00281792" w:rsidRDefault="00A8573C" w:rsidP="00A8573C">
      <w:pPr>
        <w:ind w:firstLine="708"/>
        <w:jc w:val="both"/>
        <w:rPr>
          <w:sz w:val="28"/>
          <w:szCs w:val="28"/>
        </w:rPr>
      </w:pPr>
    </w:p>
    <w:p w:rsidR="00A8573C" w:rsidRPr="00281792" w:rsidRDefault="00A8573C" w:rsidP="00A8573C">
      <w:pPr>
        <w:ind w:firstLine="708"/>
        <w:jc w:val="both"/>
        <w:rPr>
          <w:sz w:val="28"/>
          <w:szCs w:val="28"/>
        </w:rPr>
      </w:pPr>
    </w:p>
    <w:p w:rsidR="00A8573C" w:rsidRPr="00281792" w:rsidRDefault="00A8573C" w:rsidP="00A8573C">
      <w:pPr>
        <w:rPr>
          <w:sz w:val="28"/>
          <w:szCs w:val="28"/>
        </w:rPr>
      </w:pPr>
      <w:r w:rsidRPr="00281792">
        <w:rPr>
          <w:sz w:val="28"/>
          <w:szCs w:val="28"/>
        </w:rPr>
        <w:t>Глава сельского поселения</w:t>
      </w:r>
    </w:p>
    <w:p w:rsidR="00A8573C" w:rsidRDefault="00A8573C" w:rsidP="00A8573C">
      <w:pPr>
        <w:rPr>
          <w:sz w:val="28"/>
          <w:szCs w:val="28"/>
        </w:rPr>
      </w:pPr>
      <w:r>
        <w:rPr>
          <w:sz w:val="28"/>
          <w:szCs w:val="28"/>
        </w:rPr>
        <w:t>Бузатовский</w:t>
      </w:r>
      <w:r w:rsidRPr="00281792">
        <w:rPr>
          <w:sz w:val="28"/>
          <w:szCs w:val="28"/>
        </w:rPr>
        <w:t xml:space="preserve"> сельсовет</w:t>
      </w:r>
      <w:r w:rsidRPr="00281792">
        <w:rPr>
          <w:sz w:val="28"/>
          <w:szCs w:val="28"/>
        </w:rPr>
        <w:tab/>
      </w:r>
      <w:r w:rsidRPr="00281792">
        <w:rPr>
          <w:sz w:val="28"/>
          <w:szCs w:val="28"/>
        </w:rPr>
        <w:tab/>
      </w:r>
      <w:r w:rsidRPr="00281792">
        <w:rPr>
          <w:sz w:val="28"/>
          <w:szCs w:val="28"/>
        </w:rPr>
        <w:tab/>
      </w:r>
      <w:r w:rsidRPr="00281792">
        <w:rPr>
          <w:sz w:val="28"/>
          <w:szCs w:val="28"/>
        </w:rPr>
        <w:tab/>
      </w:r>
      <w:r>
        <w:rPr>
          <w:sz w:val="28"/>
          <w:szCs w:val="28"/>
        </w:rPr>
        <w:t xml:space="preserve">С.Р. Сафаргалиев </w:t>
      </w:r>
    </w:p>
    <w:p w:rsidR="00A8573C" w:rsidRDefault="00A8573C" w:rsidP="00A8573C">
      <w:pPr>
        <w:rPr>
          <w:sz w:val="28"/>
          <w:szCs w:val="28"/>
        </w:rPr>
      </w:pPr>
      <w:r w:rsidRPr="00281792">
        <w:rPr>
          <w:sz w:val="28"/>
          <w:szCs w:val="28"/>
        </w:rPr>
        <w:t xml:space="preserve"> </w:t>
      </w:r>
    </w:p>
    <w:p w:rsidR="00A8573C" w:rsidRDefault="00A8573C" w:rsidP="00A8573C">
      <w:pPr>
        <w:rPr>
          <w:sz w:val="28"/>
          <w:szCs w:val="28"/>
        </w:rPr>
      </w:pPr>
    </w:p>
    <w:p w:rsidR="00A8573C" w:rsidRDefault="00A8573C" w:rsidP="00A8573C">
      <w:pPr>
        <w:rPr>
          <w:sz w:val="28"/>
          <w:szCs w:val="28"/>
        </w:rPr>
      </w:pPr>
    </w:p>
    <w:p w:rsidR="00A8573C" w:rsidRDefault="00A8573C" w:rsidP="00A8573C">
      <w:pPr>
        <w:jc w:val="right"/>
        <w:rPr>
          <w:sz w:val="28"/>
          <w:szCs w:val="28"/>
        </w:rPr>
      </w:pPr>
    </w:p>
    <w:p w:rsidR="00A8573C" w:rsidRDefault="00A8573C" w:rsidP="00A8573C">
      <w:pPr>
        <w:jc w:val="right"/>
        <w:rPr>
          <w:sz w:val="28"/>
          <w:szCs w:val="28"/>
        </w:rPr>
      </w:pPr>
    </w:p>
    <w:p w:rsidR="00A8573C" w:rsidRDefault="00A8573C" w:rsidP="00A8573C">
      <w:pPr>
        <w:jc w:val="right"/>
        <w:rPr>
          <w:sz w:val="28"/>
          <w:szCs w:val="28"/>
        </w:rPr>
      </w:pPr>
    </w:p>
    <w:p w:rsidR="00A8573C" w:rsidRDefault="00A8573C" w:rsidP="00A8573C">
      <w:pPr>
        <w:jc w:val="right"/>
        <w:rPr>
          <w:sz w:val="28"/>
          <w:szCs w:val="28"/>
        </w:rPr>
      </w:pPr>
    </w:p>
    <w:p w:rsidR="00A8573C" w:rsidRDefault="00A8573C" w:rsidP="00A8573C">
      <w:pPr>
        <w:jc w:val="right"/>
        <w:rPr>
          <w:sz w:val="28"/>
          <w:szCs w:val="28"/>
        </w:rPr>
      </w:pPr>
    </w:p>
    <w:p w:rsidR="00A8573C" w:rsidRDefault="00A8573C" w:rsidP="00A8573C">
      <w:pPr>
        <w:jc w:val="right"/>
        <w:rPr>
          <w:sz w:val="28"/>
          <w:szCs w:val="28"/>
        </w:rPr>
      </w:pPr>
    </w:p>
    <w:p w:rsidR="00A8573C" w:rsidRDefault="00A8573C" w:rsidP="00A8573C">
      <w:pPr>
        <w:jc w:val="right"/>
        <w:rPr>
          <w:sz w:val="28"/>
          <w:szCs w:val="28"/>
        </w:rPr>
      </w:pPr>
    </w:p>
    <w:p w:rsidR="00A8573C" w:rsidRDefault="00A8573C" w:rsidP="00A8573C">
      <w:pPr>
        <w:jc w:val="right"/>
        <w:rPr>
          <w:sz w:val="28"/>
          <w:szCs w:val="28"/>
        </w:rPr>
      </w:pPr>
    </w:p>
    <w:p w:rsidR="00A8573C" w:rsidRDefault="00A8573C" w:rsidP="00A857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573C" w:rsidRPr="002118F2" w:rsidRDefault="00A8573C" w:rsidP="00A8573C">
      <w:pPr>
        <w:ind w:left="5670"/>
      </w:pPr>
      <w:r w:rsidRPr="002118F2">
        <w:t>Приложение</w:t>
      </w:r>
      <w:r>
        <w:t xml:space="preserve"> №1</w:t>
      </w:r>
    </w:p>
    <w:p w:rsidR="00A8573C" w:rsidRPr="002118F2" w:rsidRDefault="00A8573C" w:rsidP="00A8573C">
      <w:pPr>
        <w:ind w:left="5670"/>
      </w:pPr>
      <w:r w:rsidRPr="002118F2">
        <w:t xml:space="preserve">к постановлению администрации  </w:t>
      </w:r>
    </w:p>
    <w:p w:rsidR="00A8573C" w:rsidRPr="002118F2" w:rsidRDefault="00A8573C" w:rsidP="00A8573C">
      <w:pPr>
        <w:ind w:left="5670"/>
      </w:pPr>
      <w:r w:rsidRPr="002118F2">
        <w:t>сельского поселения</w:t>
      </w:r>
    </w:p>
    <w:p w:rsidR="00A8573C" w:rsidRPr="002118F2" w:rsidRDefault="00A8573C" w:rsidP="00A8573C">
      <w:pPr>
        <w:ind w:left="5670"/>
      </w:pPr>
      <w:r>
        <w:t>Бузатовский</w:t>
      </w:r>
      <w:r w:rsidRPr="002118F2">
        <w:t xml:space="preserve"> сельсовет</w:t>
      </w:r>
    </w:p>
    <w:p w:rsidR="00A8573C" w:rsidRDefault="00A8573C" w:rsidP="00A8573C">
      <w:pPr>
        <w:ind w:left="5670"/>
      </w:pPr>
      <w:r>
        <w:t>№70 от 23.12.2016 г.</w:t>
      </w:r>
    </w:p>
    <w:p w:rsidR="00A8573C" w:rsidRPr="008D2822" w:rsidRDefault="00A8573C" w:rsidP="00A8573C">
      <w:pPr>
        <w:ind w:left="5670"/>
        <w:rPr>
          <w:rStyle w:val="afe"/>
          <w:bCs w:val="0"/>
        </w:rPr>
      </w:pPr>
    </w:p>
    <w:p w:rsidR="00A8573C" w:rsidRDefault="00A8573C" w:rsidP="00A8573C">
      <w:pPr>
        <w:widowControl w:val="0"/>
        <w:tabs>
          <w:tab w:val="left" w:pos="567"/>
        </w:tabs>
        <w:ind w:firstLine="567"/>
        <w:jc w:val="center"/>
      </w:pPr>
      <w:r w:rsidRPr="008D2822">
        <w:t xml:space="preserve">Административный регламент предоставления муниципальной услуги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8D2822">
        <w:t xml:space="preserve"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 поселения  </w:t>
      </w:r>
      <w:r>
        <w:t>Бузатовский</w:t>
      </w:r>
      <w:r w:rsidRPr="008D2822">
        <w:t xml:space="preserve">  сельсовет муниципального района   Стерлибашевский район Республики  Башкортостан </w:t>
      </w:r>
      <w:r w:rsidRPr="008D2822">
        <w:rPr>
          <w:b/>
        </w:rPr>
        <w:t>»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8D2822">
        <w:rPr>
          <w:b/>
        </w:rPr>
        <w:t>I. Общие положения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1.1 Административный регламент предоставления муниципальной услуги Администрации сельского  поселения  </w:t>
      </w:r>
      <w:r>
        <w:t>Бузатовский</w:t>
      </w:r>
      <w:r w:rsidRPr="008D2822">
        <w:t xml:space="preserve">  сельсовет муниципального района   Стерлибашевский район Республики  Башкортостан   (далее – Администрация)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Администрации сельского  поселения  </w:t>
      </w:r>
      <w:r>
        <w:t>Бузатовский</w:t>
      </w:r>
      <w:r w:rsidRPr="008D2822">
        <w:t xml:space="preserve">  сельсовет муниципального района   Стерлибашевский район Республики  Башкортостан» 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согласованию перевода жилого помещения в нежилое или нежилого помещения в жилое помещение, а также выдача соответствующих решений о переводе.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1.2 Предоставление муниципальной услуги заключается в согласовании перевода жилого помещения в нежилое помещение или нежилого помещения в жилое помещение, а также выдаче соответствующих решений о переводе.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1.3 Заявителями и получателями настоящей муниципальной услуги (далее – заявители) являются физические или юридические лица, являющиеся собственниками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1.4. Условия перевода жилого помещения в нежилое помещение и нежилого помещения в жилое помещение: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lastRenderedPageBreak/>
        <w:t>• перевод жилого помещения в наемном доме социального использования в нежилое помещение не допускается;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1.5 Информация о местонахождении и графике работы Администрации, 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426"/>
        <w:contextualSpacing/>
        <w:jc w:val="both"/>
      </w:pPr>
      <w:r w:rsidRPr="008D2822">
        <w:t>1.5.1 Адрес Администрации: 4531</w:t>
      </w:r>
      <w:r>
        <w:t>93</w:t>
      </w:r>
      <w:r w:rsidRPr="008D2822">
        <w:t xml:space="preserve">, Республика Башкортостан, Стерлибашевский район, </w:t>
      </w:r>
      <w:r>
        <w:t>с.Бузат</w:t>
      </w:r>
      <w:r w:rsidRPr="008D2822">
        <w:t>, ул.</w:t>
      </w:r>
      <w:r>
        <w:t>Центральная, 12</w:t>
      </w:r>
      <w:r w:rsidRPr="008D2822">
        <w:t xml:space="preserve">;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426"/>
        <w:contextualSpacing/>
        <w:jc w:val="both"/>
      </w:pPr>
      <w:r w:rsidRPr="008D2822">
        <w:t>1.5.2 Режим работы Администрации</w:t>
      </w:r>
      <w:r w:rsidRPr="008D2822">
        <w:rPr>
          <w:bCs/>
        </w:rPr>
        <w:t xml:space="preserve"> понедельник – пятница с 9:00 часов – 1</w:t>
      </w:r>
      <w:r>
        <w:rPr>
          <w:bCs/>
        </w:rPr>
        <w:t>8</w:t>
      </w:r>
      <w:r w:rsidRPr="008D2822">
        <w:rPr>
          <w:bCs/>
        </w:rPr>
        <w:t>:00 часов, (перерыв с 13:00 часов до 1</w:t>
      </w:r>
      <w:r>
        <w:rPr>
          <w:bCs/>
        </w:rPr>
        <w:t>5</w:t>
      </w:r>
      <w:r w:rsidRPr="008D2822">
        <w:rPr>
          <w:bCs/>
        </w:rPr>
        <w:t>:00 часов)</w:t>
      </w:r>
      <w:r w:rsidRPr="008D2822">
        <w:t>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426"/>
        <w:contextualSpacing/>
        <w:jc w:val="both"/>
      </w:pPr>
      <w:r w:rsidRPr="008D2822">
        <w:t>1.5.3 Адрес и режим работы РГАУ МФЦ указаны в Приложении №1 к Административному регламенту.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426"/>
        <w:contextualSpacing/>
        <w:jc w:val="both"/>
      </w:pPr>
      <w:r w:rsidRPr="008D2822">
        <w:t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426"/>
        <w:contextualSpacing/>
        <w:jc w:val="both"/>
      </w:pPr>
      <w:r w:rsidRPr="008D2822">
        <w:t>1.6.1 на официальном сайте органа Администрации в сети Интернет: http://www.</w:t>
      </w:r>
      <w:r w:rsidRPr="00A8573C">
        <w:rPr>
          <w:lang w:val="en-US"/>
        </w:rPr>
        <w:t>buzat</w:t>
      </w:r>
      <w:hyperlink r:id="rId7" w:history="1">
        <w:r w:rsidRPr="00A8573C">
          <w:rPr>
            <w:rStyle w:val="a8"/>
            <w:color w:val="auto"/>
            <w:u w:val="none"/>
            <w:shd w:val="clear" w:color="auto" w:fill="FFFFFF"/>
          </w:rPr>
          <w:t>.ru</w:t>
        </w:r>
      </w:hyperlink>
      <w:r w:rsidRPr="00A8573C">
        <w:rPr>
          <w:shd w:val="clear" w:color="auto" w:fill="FFFFFF"/>
        </w:rPr>
        <w:t>.</w:t>
      </w:r>
      <w:r w:rsidRPr="00A8573C">
        <w:t>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426"/>
        <w:contextualSpacing/>
        <w:jc w:val="both"/>
      </w:pPr>
      <w:r w:rsidRPr="008D2822">
        <w:t>1.6.2 в Администрации по адресу:4531</w:t>
      </w:r>
      <w:r w:rsidRPr="000B05F9">
        <w:t>93</w:t>
      </w:r>
      <w:r w:rsidRPr="008D2822">
        <w:t xml:space="preserve">, Республика Башкортостан, Стерлибашевский район, </w:t>
      </w:r>
      <w:r>
        <w:t>с.Бузат</w:t>
      </w:r>
      <w:r w:rsidRPr="008D2822">
        <w:t>, ул.</w:t>
      </w:r>
      <w:r>
        <w:t>Центральная</w:t>
      </w:r>
      <w:r w:rsidRPr="008D2822">
        <w:t>,</w:t>
      </w:r>
      <w:r>
        <w:t xml:space="preserve"> 12</w:t>
      </w:r>
      <w:r w:rsidRPr="008D2822">
        <w:t>,</w:t>
      </w:r>
      <w:r>
        <w:t xml:space="preserve"> </w:t>
      </w:r>
      <w:r w:rsidRPr="008D2822">
        <w:t>телефон 8(34739) 2-</w:t>
      </w:r>
      <w:r>
        <w:t>52-91</w:t>
      </w:r>
      <w:r w:rsidRPr="008D2822">
        <w:t xml:space="preserve"> 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 –«Администрации сельского  поселения  </w:t>
      </w:r>
      <w:r>
        <w:t>Бузатовский</w:t>
      </w:r>
      <w:r w:rsidRPr="008D2822">
        <w:t xml:space="preserve">  сельсовет муниципального района   Стерлибашевский район Республики  Башкортостан»-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Администрации сельского  поселения  </w:t>
      </w:r>
      <w:r>
        <w:t>Бузатовский</w:t>
      </w:r>
      <w:r w:rsidRPr="008D2822">
        <w:t xml:space="preserve">  сельсовет муниципального района   Стерлибашевский район Республики  Башкортостан»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порядке -–«Администрации сельского  поселения  </w:t>
      </w:r>
      <w:r>
        <w:t>Бузатовский</w:t>
      </w:r>
      <w:r w:rsidRPr="008D2822">
        <w:t xml:space="preserve">  сельсовет муниципального района   Стерлибашевский район Республики  Башкортостан»-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Администрации сельского  поселения  </w:t>
      </w:r>
      <w:r>
        <w:t>Бузатовский</w:t>
      </w:r>
      <w:r w:rsidRPr="008D2822">
        <w:t xml:space="preserve">  сельсовет муниципального района   Стерлибашевский район Республики  Башкортостан»;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1.6.5 на официальном сайте РГАУ МФЦ в сети Интернет (http://www.mfcrb.ru);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1.6.6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 поселения  </w:t>
      </w:r>
      <w:r>
        <w:t>Бузатовский</w:t>
      </w:r>
      <w:r w:rsidRPr="008D2822">
        <w:t xml:space="preserve">  сельсовет муниципального района   Стерлибашевский район Республики  Башкортостан, РГАУ МФЦ при обращении заинтересованного лица за информацией лично, по телефону, посредством почты, электронной почты: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время ожидания заинтересованного лица при индивидуальном устном консультировании не может превышать 15 минут;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</w:t>
      </w:r>
      <w:r w:rsidRPr="008D2822">
        <w:lastRenderedPageBreak/>
        <w:t>назначить другое удобное для заинтересованного лица время для устного консультирования;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датой получения обращения является дата его регистрации в Администрации;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8D2822">
        <w:rPr>
          <w:b/>
        </w:rPr>
        <w:t>II. Стандарт предоставления муниципальной услуги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2.1 Наименование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 Администрацией сельского  поселения  </w:t>
      </w:r>
      <w:r>
        <w:t>Бузатовский</w:t>
      </w:r>
      <w:r w:rsidRPr="008D2822">
        <w:t xml:space="preserve">  сельсовет муниципального района   Стерлибашевский район Республики  Башкортостан»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2.2 Муниципальная услуга предоставляется Администрацией сельского  поселения  </w:t>
      </w:r>
      <w:r>
        <w:t>Бузатовский</w:t>
      </w:r>
      <w:r w:rsidRPr="008D2822">
        <w:t xml:space="preserve">  сельсовет муниципального района   Стерлибашевский район Республики  Башкортостан.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2.3 При предоставлении муниципальной услуги Администрация взаимодействует со следующими органами власти (организациями), участвующие в предоставлении услуги: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Федеральное государственное бюджетное учреждение «Федеральная кадастровая палата Росреестра».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2.4 Результатом предоставления муниципальной услуги являются: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2.4.1 принятие решения о переводе жилого помещения в нежилое или нежилого помещения в жилое помещение;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2.4.2 принятие решения об отказе в переводе жилого помещения в нежилое или нежилого помещения в жилое помещение.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2.5 Срок предоставления муниципальной услуги не более 45 календарных дней со дня регистрации заявления заявителя в Администрации.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2.6 Правовыми основаниями для предоставления муниципальной услуги являются: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2.6.1 Конституция Российской Федерации (принята всенародным голосованием 12.12.1993); 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2.6.2 Жилищный кодекс Российской Федерации от 29.12.2004 № 188-ФЗ;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2.6.3 Федеральный  закон от 06.10.2003 № 131-ФЗ «Об общих принципах организации местного самоуправления в Российской  Федерации»;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2.6.4 Федеральный закон от 02.05.2006 № 59-ФЗ «О порядке рассмотрения обращений граждан Российской Федерации»;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2.6.5 Федеральный закон от 27.07.2006 № 149-ФЗ «Об информации, информационных технологиях и о защите информации»;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2.6.6 Федеральный закон  27.07.2006  № 152-ФЗ «О персональных  данных»;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2.6.7 Федеральный закон  от 27.07.2010 № 210-ФЗ «Об организации предоставления государственных и муниципальных услуг»;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2.6.8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изменениями и дополнениями;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lastRenderedPageBreak/>
        <w:t>2.6.9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2.6.10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с изменениями и дополнениями;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2.6.11 Конституция Республики Башкортостан от 24.12.1993;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2.6.12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2.6.13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2.6.14 Устав сельского  поселения  </w:t>
      </w:r>
      <w:r>
        <w:t>Бузатовский</w:t>
      </w:r>
      <w:r w:rsidRPr="008D2822">
        <w:t xml:space="preserve">  сельсовет муниципального района   Стерлибашевский район Республики  Башкортостан 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2.7.1 при личном обращении в Администрацию;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2.7.2 при личном обращении в РГАУ МФЦ;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2.7.3 по почте, в том числе на официальный адрес электронной почты Администрации;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2.8.1 заявление о предоставлении муниципальной услуги, оформленное  согласно Приложению №2 к Административному регламенту;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паспорт гражданина  Российской Федерации (для граждан Российской Федерации старше 14 лет);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документ, удостоверяющий личность военнослужащего (удостоверение личности/военный билет);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удостоверение личности моряка;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вид на жительство (для лиц  без гражданства);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удостоверение беженца (для беженцев).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2.8.3 правоустанавливающие документы на переводимое помещение,  если право на него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договор купли-продажи;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lastRenderedPageBreak/>
        <w:t>• договор мены;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договор дарения;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регистрационное удостоверение;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свидетельство о праве на наследство;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договор приватизации;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вступившее в законную силу решение суда;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справка о выплате пая;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и др.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2.8.4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2.9 В заявлении указывается: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2.9.2 для юридических лиц – наименование юридического лица (заявление оформляется на бланке организации);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2.9.3 почтовый и/или электронный адрес заявителя;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2.9.4 контактный телефон (при наличии);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2.9.5 способ получения заявителем результата муниципальной услуги (по почте либо лично);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2.9.6 назначение использования, адрес, подъезд, этаж, квартира переводимого жилого (нежилого) помещения в нежилое (жилое) помещение;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2.9.7 личная подпись заявителя/представителя заявителя;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2.9.8 реквизиты документа, удостоверяющего полномочия представителя заявителя (при необходимости);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2.9.9 дата обращения.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2.10 В случае обращения представителя заявителя дополнительно представляется копия документа (с предъявлением оригинала),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2.11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2.13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2.13.1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2.13.2 документ, подтверждающий право пользования жилым помещением, занимаемым заявителем и членами его семьи – один из: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решение (постановление) органа местного самоуправления о предоставлении жилого помещения;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ордер на вселение в жилое помещение (при наличии).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lastRenderedPageBreak/>
        <w:t>2.13.3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2.13.4 поэтажный план дома, в котором находится переводимое помещение.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услуги- отсутствует.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2.15 Не допускается требовать от заявителя: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2.15.3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2.16.1 при личном обращении за предоставлением муниципальной услуги в Администрацию либо в РГАУ МФЦ: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отсутствие у заявителя соответствующих полномочий на получение муниципальной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отсутствие у заявителя документа, удостоверяющего личность.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2.17 Исчерпывающий перечень оснований для приостановления или отказа в предоставлении муниципальной услуги: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2.17.1 основания для приостановки предоставления муниципальной услуги: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заявление заявителя о приостановке предоставления муниципальной услуги.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2.17.2 основания для отказа в предоставлении муниципальной услуги: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несоответствие заявления требованиям, установленным настоящим административным регламентом;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отсутствие у заявителя соответствующих полномочий на получение муниципальной услуги;</w:t>
      </w:r>
      <w:r w:rsidRPr="00A8573C">
        <w:rPr>
          <w:sz w:val="28"/>
          <w:szCs w:val="28"/>
        </w:rPr>
        <w:t xml:space="preserve">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несоблюдение условий перевода помещения, указанных в пункте 1.5 настоящего Регламента;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несоответствие проекта переустройства и (или) перепланировки жилого помещения требованиям законодательства;</w:t>
      </w:r>
    </w:p>
    <w:p w:rsidR="00A8573C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заявление заявителя об отказе от предоставления муниципальной услуги.</w:t>
      </w:r>
    </w:p>
    <w:p w:rsidR="00A8573C" w:rsidRPr="004C2F81" w:rsidRDefault="00A8573C" w:rsidP="00A8573C">
      <w:pPr>
        <w:widowControl w:val="0"/>
        <w:tabs>
          <w:tab w:val="left" w:pos="567"/>
        </w:tabs>
        <w:ind w:firstLine="567"/>
        <w:jc w:val="both"/>
      </w:pPr>
      <w:r>
        <w:t xml:space="preserve">2.17.3 </w:t>
      </w:r>
      <w:r w:rsidRPr="004C2F81">
        <w:t>Согласно ч.3 ст.11 Федерального закона от 02.05.2006г. « 59-ФЗ « О порядке рассмотрения  обращений граждан Российской Федерации» орган местного самоуправления  или должностное лицо   при  получении письменного обращения, в  котором   содержатся нецензурные либо оскорбительные выражения, угрозы жизни, здоровью и имуществу должностного лица, а также членов его семьи, вправе  оставить 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4C2F81">
        <w:t>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2.18 Порядок, размер и основания взимания государственной пошлины или иной платы за </w:t>
      </w:r>
      <w:r w:rsidRPr="008D2822">
        <w:lastRenderedPageBreak/>
        <w:t>предоставление муниципальной услуги: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2.18.1 предоставление муниципальной услуги осуществляется на безвозмездной основе.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2.19.1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услуги- не  взимается.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2.20 Максимальный срок ожидания в очереди при подаче заявления о предоставлении муниципальной услуги: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>
        <w:t>2.20.1 М</w:t>
      </w:r>
      <w:r w:rsidRPr="008D2822">
        <w:t>аксимальный срок ожидания в очереди – 15 минут.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2.21 Срок и порядок регистрации заявления заявителя о предоставлении муниципальной услуги: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наименование органа;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место нахождения и юридический адрес;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режим работы;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номера телефонов для справок.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2.22.10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2.22.11 в местах приема и выдачи документов выделяется место для оформления </w:t>
      </w:r>
      <w:r w:rsidRPr="008D2822">
        <w:lastRenderedPageBreak/>
        <w:t>документов, предусматривающее столы (стойки) с бланками заявлений и канцелярскими принадлежностями;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2.22.13 для заявителя, находящегося на приеме, должно быть предусмотрено место для раскладки документов;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2.22.14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2.22.15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2.22.16 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2.22.17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2.23 Показатель доступности и качества муниципальной услуги: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2.23.1 наличие полной, актуальной и достоверной информации о порядке предоставления муниципальной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2.23.2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2.23.3 уровень удовлетворенности граждан Российской Федерации качеством предоставления муниципальной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2.23.4 снижение времени ожидания в очереди при подаче заявления и при получении результата предоставления муниципальной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2.23.5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2.23.6 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2.24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8D2822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3.1 Предоставление муниципальной услуги включает в себя следующие административные процедуры: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3.1.1 прием и регистрация заявлений и необходимых документов;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3.1.2 рассмотрение заявления и представленных документов;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3.1.3 формирование и направление межведомственных запросов о предоставлении </w:t>
      </w:r>
      <w:r w:rsidRPr="008D2822">
        <w:lastRenderedPageBreak/>
        <w:t>документов и информации, получение ответов на запросы;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3.1.4 принятие решения о переводе жилого помещения в нежилое или нежилого помещения в жилое помещение либо об отказе в предоставлении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3.1.5 направление (выдача) гражданину решения о переводе жилого помещения в нежилое или нежилого помещения в жилое, либо мотивированного решения об отказе в предоставлении услуги.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3.2.1 Прием и регистрация заявлений и необходимых документов: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максимальный срок выполнения административной процедуры – 1 рабочий день.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3.2.2 Рассмотрение заявления и представленных документов: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в случае  несоответствия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 и п.3.2.5;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переходит к  осуществлению действий, предусмотренных п. 3.2.4 и п.3.2.5;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максимальный срок выполнения административной процедуры – 3  дня с момента регистрации заявления.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3.2.3 Формирование и направление межведомственных запросов о предоставлении документов: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ответственный специалист осуществляет формирование и направление необходимых запросов;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направление запросов допускается только в целях, связанных с предоставлением муниципальной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</w:t>
      </w:r>
      <w:r w:rsidRPr="008D2822">
        <w:lastRenderedPageBreak/>
        <w:t>формирования и направления запросов посредством СМЭВ;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получение ответственным специалистом Администрации ответов на запросы;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результатом выполнения административной процедуры является получение информации по межведомственным запросам;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максимальный срок выполнения административной процедуры – 10 дней со дня регистрации заявления;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3.2.4 Принятие решения о переводе жилого помещения в нежилое или нежилого помещения в жилое, либо мотивированного решения об отказе в предоставлении услуги: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принятое решение подписывается и регистрируется;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результатом выполнения административной процедуры является принятое, подписанное и зарегистрированное  решение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максимальный срок выполнения административной процедуры – 15 календарных дней с момента регистрации заявления.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3.2.5 Направление (выдача) гражданину  решения о переводе жилого помещения в нежилое или нежилого помещения в жилое помещение либо мотивированного решения об отказе в предоставлении услуги: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основанием для начала административной процедуры является принятое решение о переводе жилого помещения в нежилое или нежилого помещения в жилое помещение либо  мотивированное решение об отказе в предоставлении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согласованное, подписанное  и зарегистрированное решение направляется (выдается) заявителю;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результатом выполнения административной процедуры является направление (выдача) заявителю  решения о переводе жилого помещения в нежилое или нежилого помещения в жилое помещение либо мотивированное решение об отказе в предоставлении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• максимальный срок выполнения административной процедуры – 1 рабочий день с даты вынесения решения.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3.3 Выполнение административных процедур при предоставлении муниципальной услуги на базе РГАУ МФЦ: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3.3.3 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lastRenderedPageBreak/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3.5 Получение заявителем сведений о ходе выполнения запроса о предоставлении муниципальной услуги: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8D2822">
        <w:rPr>
          <w:b/>
        </w:rPr>
        <w:t>IV. Формы контроля за исполнением административного регламента</w:t>
      </w:r>
    </w:p>
    <w:p w:rsidR="00A8573C" w:rsidRPr="008D2822" w:rsidRDefault="00A8573C" w:rsidP="00A8573C">
      <w:pPr>
        <w:widowControl w:val="0"/>
        <w:tabs>
          <w:tab w:val="left" w:pos="567"/>
          <w:tab w:val="left" w:pos="8460"/>
        </w:tabs>
        <w:ind w:firstLine="567"/>
        <w:jc w:val="both"/>
      </w:pP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4.1Текущий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 глава   сельского  поселения.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A8573C" w:rsidRPr="008D2822" w:rsidRDefault="00A8573C" w:rsidP="00A8573C">
      <w:pPr>
        <w:autoSpaceDE w:val="0"/>
        <w:autoSpaceDN w:val="0"/>
        <w:adjustRightInd w:val="0"/>
        <w:ind w:firstLine="426"/>
        <w:jc w:val="both"/>
        <w:rPr>
          <w:rFonts w:eastAsia="TimesNewRoman"/>
        </w:rPr>
      </w:pPr>
      <w:r w:rsidRPr="008D2822">
        <w:rPr>
          <w:rFonts w:eastAsia="TimesNewRoman"/>
        </w:rPr>
        <w:t xml:space="preserve">4.2.1Отслеживание сроков исполнения муниципальной услуги </w:t>
      </w:r>
      <w:r w:rsidRPr="008D2822">
        <w:t>ответственными должностными лицами Администрации</w:t>
      </w:r>
      <w:r w:rsidRPr="008D2822">
        <w:rPr>
          <w:rFonts w:eastAsia="TimesNewRoman"/>
        </w:rPr>
        <w:t>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426"/>
        <w:contextualSpacing/>
        <w:jc w:val="both"/>
      </w:pPr>
      <w:r w:rsidRPr="008D2822">
        <w:t xml:space="preserve"> 4.2.2</w:t>
      </w:r>
      <w:r w:rsidRPr="008D2822">
        <w:rPr>
          <w:rFonts w:eastAsia="TimesNewRoman"/>
        </w:rPr>
        <w:t xml:space="preserve"> Отслеживание качества исполнения муниципальной услуги </w:t>
      </w:r>
      <w:r w:rsidRPr="008D2822">
        <w:t xml:space="preserve">ответственными должностными лицами Администрации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4.4 Плановые проверки осуществляются на основании годовых планов не реже  одного  раза в год.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4.5 Внеплановая проверка проводится по конкретному обращению заявителя.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4.6 Плановые и внеплановые проверки полноты и качества предоставления муниципальной </w:t>
      </w:r>
      <w:r w:rsidRPr="008D2822">
        <w:lastRenderedPageBreak/>
        <w:t xml:space="preserve">услуги, в том числе порядок и формы контроля за полнотой и качеством предоставления муниципальной услуги осуществляется в следующем порядке: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426"/>
        <w:contextualSpacing/>
        <w:jc w:val="both"/>
      </w:pPr>
      <w:r w:rsidRPr="008D2822">
        <w:t xml:space="preserve">4.6.1 </w:t>
      </w:r>
      <w:r w:rsidRPr="008D2822">
        <w:rPr>
          <w:rFonts w:eastAsia="TimesNewRoman"/>
        </w:rPr>
        <w:t>Проверка проводится на основании распоряжения главы Администрации о проведении проверки должностными лицами Администрации, указанными в    распоряжении</w:t>
      </w:r>
      <w:r w:rsidRPr="008D2822">
        <w:t>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4.6.2 </w:t>
      </w:r>
      <w:r w:rsidRPr="008D2822">
        <w:rPr>
          <w:rFonts w:eastAsia="TimesNewRoman"/>
        </w:rPr>
        <w:t>Результаты проверок оформляются в виде акта, в котором отмечаются      выявленные недостатки и предложения по их устранению</w:t>
      </w:r>
      <w:r w:rsidRPr="008D2822">
        <w:t xml:space="preserve"> 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4.9 Для осуществления контроля за предоставлением муниципальной услуги граждане, их объединения и организации имеют право направлять в</w:t>
      </w:r>
      <w:r>
        <w:t xml:space="preserve"> </w:t>
      </w:r>
      <w:r w:rsidRPr="008D2822">
        <w:t>Администраци</w:t>
      </w:r>
      <w:r>
        <w:t>ю</w:t>
      </w:r>
      <w:r w:rsidRPr="008D2822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8D2822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5.3.1 нарушение срока регистрации заявления заявителя о предоставлении  муниципальной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5.3.2 нарушение сроков предоставления муниципальной услуги;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5.3.3 требование у заявителя документов, не являющихся обязательными для предоставления заявителем;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5.3.5 отказ в исправлении допущенных опечаток и ошибок в документах, выданных в результате предоставления муниципальной услуги.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5.4 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5.4.3 в случае если текст письменного обращения не поддается прочтению;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lastRenderedPageBreak/>
        <w:t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5.6 Основания для начала процедуры  досудебного (внесудебного) обжалования: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5.6.1 основанием для начала процедуры досудебного (внесудебного) обжалования является жалоба на действия или бездействие должностных лиц отдела архитектуры и градостроительства.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5.7 Жалоба заявителя в обязательном порядке должна содержать: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- личную подпись и дату.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5.8.1 заявитель имеет право на получение информации и документов для обоснования и рассмотрения жалобы;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5.9.1 Главе Администрации по адресу: </w:t>
      </w:r>
      <w:r w:rsidR="004C2F81">
        <w:t>453193, Республики Башкортостан</w:t>
      </w:r>
      <w:r w:rsidRPr="008D2822">
        <w:t>, Стерлибашевский район,</w:t>
      </w:r>
      <w:r>
        <w:t xml:space="preserve"> </w:t>
      </w:r>
      <w:r w:rsidR="004C2F81">
        <w:t xml:space="preserve">с.Бузат, </w:t>
      </w:r>
      <w:r w:rsidRPr="008D2822">
        <w:t>ул.</w:t>
      </w:r>
      <w:r w:rsidR="004C2F81">
        <w:t>Центральная, 12;</w:t>
      </w:r>
      <w:r w:rsidRPr="008D2822">
        <w:t xml:space="preserve">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5.10 Сроки рассмотрения жалобы (претензии):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5.10.1 жалоба (претензия) рассматривается в течение 15 рабочих дней с момента ее регистрации;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 xml:space="preserve">5.11 Результат рассмотрения жалобы (претензии): 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5.11.1 решение об удовлетворении жалобы;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5.11.2 решение об отказе в удовлетворении жалобы.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73C" w:rsidRPr="008D2822" w:rsidRDefault="00A8573C" w:rsidP="00A8573C">
      <w:pPr>
        <w:widowControl w:val="0"/>
        <w:tabs>
          <w:tab w:val="left" w:pos="567"/>
        </w:tabs>
        <w:ind w:firstLine="567"/>
        <w:jc w:val="both"/>
      </w:pPr>
      <w:r w:rsidRPr="008D2822">
        <w:lastRenderedPageBreak/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A8573C" w:rsidRPr="008D6169" w:rsidRDefault="00A8573C" w:rsidP="00A8573C">
      <w:pPr>
        <w:rPr>
          <w:sz w:val="28"/>
          <w:szCs w:val="28"/>
        </w:rPr>
      </w:pPr>
    </w:p>
    <w:p w:rsidR="00A8573C" w:rsidRPr="008D6169" w:rsidRDefault="00A8573C" w:rsidP="00A8573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</w:pPr>
    </w:p>
    <w:p w:rsidR="00A8573C" w:rsidRPr="00307461" w:rsidRDefault="00A8573C" w:rsidP="004C2F81">
      <w:pPr>
        <w:ind w:left="5670"/>
      </w:pPr>
      <w:r>
        <w:br w:type="page"/>
      </w:r>
      <w:r w:rsidR="004C2F81">
        <w:lastRenderedPageBreak/>
        <w:t xml:space="preserve">       </w:t>
      </w:r>
      <w:r w:rsidRPr="00307461">
        <w:t>Приложение №1</w:t>
      </w:r>
    </w:p>
    <w:p w:rsidR="00A8573C" w:rsidRPr="00307461" w:rsidRDefault="00A8573C" w:rsidP="004C2F81">
      <w:pPr>
        <w:widowControl w:val="0"/>
        <w:tabs>
          <w:tab w:val="left" w:pos="567"/>
        </w:tabs>
        <w:ind w:left="5670" w:firstLine="426"/>
        <w:contextualSpacing/>
      </w:pPr>
      <w:r w:rsidRPr="00307461">
        <w:t xml:space="preserve">к Административному регламенту </w:t>
      </w:r>
    </w:p>
    <w:p w:rsidR="00A8573C" w:rsidRPr="002D3CC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center"/>
        <w:rPr>
          <w:sz w:val="28"/>
          <w:szCs w:val="28"/>
        </w:rPr>
      </w:pPr>
      <w:r w:rsidRPr="002D3CCC">
        <w:rPr>
          <w:sz w:val="28"/>
          <w:szCs w:val="28"/>
        </w:rPr>
        <w:t>Адрес и режим работы РГАУ МФЦ</w:t>
      </w:r>
    </w:p>
    <w:p w:rsidR="00A8573C" w:rsidRPr="002D3CCC" w:rsidRDefault="00A8573C" w:rsidP="00A8573C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</w:p>
    <w:p w:rsidR="00A8573C" w:rsidRPr="0031133A" w:rsidRDefault="00A8573C" w:rsidP="00A8573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54"/>
        <w:gridCol w:w="2820"/>
        <w:gridCol w:w="3731"/>
      </w:tblGrid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№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426"/>
              <w:jc w:val="center"/>
            </w:pPr>
            <w:r w:rsidRPr="00D01EB1">
              <w:t>Наименование МФЦ и (или) привлекаемой организации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tabs>
                <w:tab w:val="left" w:pos="704"/>
              </w:tabs>
              <w:ind w:firstLine="426"/>
              <w:jc w:val="center"/>
            </w:pPr>
            <w:r w:rsidRPr="00D01EB1">
              <w:t>Местонахождение МФЦ и (или) привлекаемой организации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426"/>
              <w:jc w:val="center"/>
            </w:pPr>
            <w:r w:rsidRPr="00D01EB1">
              <w:t>График приема заявителей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1.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Центральный офис </w:t>
            </w:r>
          </w:p>
          <w:p w:rsidR="00A8573C" w:rsidRPr="00D01EB1" w:rsidRDefault="00A8573C" w:rsidP="008E0E71">
            <w:r w:rsidRPr="00D01EB1">
              <w:t>РГАУ МФЦ в Уфе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450057,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г. Уфа, </w:t>
            </w:r>
          </w:p>
          <w:p w:rsidR="00A8573C" w:rsidRPr="00D01EB1" w:rsidRDefault="00A8573C" w:rsidP="008E0E71">
            <w:r w:rsidRPr="00D01EB1">
              <w:rPr>
                <w:bCs/>
              </w:rPr>
              <w:t>ул. Новомостовая, д. 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2.</w:t>
            </w:r>
          </w:p>
          <w:p w:rsidR="00A8573C" w:rsidRPr="002D3CCC" w:rsidRDefault="00A8573C" w:rsidP="008E0E71">
            <w:pPr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Филиал РГАУ МФЦ </w:t>
            </w:r>
          </w:p>
          <w:p w:rsidR="00A8573C" w:rsidRPr="00D01EB1" w:rsidRDefault="00A8573C" w:rsidP="008E0E71">
            <w:r w:rsidRPr="00D01EB1">
              <w:t>в г. Кумертау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453300,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г. Кумертау, </w:t>
            </w:r>
          </w:p>
          <w:p w:rsidR="00A8573C" w:rsidRPr="00D01EB1" w:rsidRDefault="00A8573C" w:rsidP="008E0E71">
            <w:r w:rsidRPr="00D01EB1">
              <w:rPr>
                <w:bCs/>
              </w:rPr>
              <w:t>ул. Гафури, д. 35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3.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Операционный зал «Интернациональная» </w:t>
            </w:r>
          </w:p>
          <w:p w:rsidR="00A8573C" w:rsidRPr="00D01EB1" w:rsidRDefault="00A8573C" w:rsidP="008E0E71">
            <w:r w:rsidRPr="00D01EB1">
              <w:rPr>
                <w:bCs/>
              </w:rPr>
              <w:t>РГАУ МФЦ в Уфе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450061,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 г. Уфа,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ул. Интернациональная, </w:t>
            </w:r>
          </w:p>
          <w:p w:rsidR="00A8573C" w:rsidRPr="00D01EB1" w:rsidRDefault="00A8573C" w:rsidP="008E0E71">
            <w:r w:rsidRPr="00D01EB1">
              <w:rPr>
                <w:bCs/>
              </w:rPr>
              <w:t>д. 113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4.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Филиал РГАУ МФЦ </w:t>
            </w:r>
          </w:p>
          <w:p w:rsidR="00A8573C" w:rsidRPr="00D01EB1" w:rsidRDefault="00A8573C" w:rsidP="008E0E71">
            <w:r w:rsidRPr="00D01EB1">
              <w:t>в г. Октябрьский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452616,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г. Октябрьский, </w:t>
            </w:r>
          </w:p>
          <w:p w:rsidR="00A8573C" w:rsidRPr="00D01EB1" w:rsidRDefault="00A8573C" w:rsidP="008E0E71">
            <w:r w:rsidRPr="00D01EB1">
              <w:rPr>
                <w:bCs/>
              </w:rPr>
              <w:t>ул. Кортунова, д. 15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rPr>
          <w:trHeight w:val="71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5.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Отделение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РГАУ МФЦ </w:t>
            </w:r>
          </w:p>
          <w:p w:rsidR="00A8573C" w:rsidRPr="00D01EB1" w:rsidRDefault="00A8573C" w:rsidP="008E0E71">
            <w:r w:rsidRPr="00D01EB1">
              <w:rPr>
                <w:color w:val="000000"/>
              </w:rPr>
              <w:t>в г. Стерлитамак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453120,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г. Стерлитамак, </w:t>
            </w:r>
          </w:p>
          <w:p w:rsidR="00A8573C" w:rsidRPr="00D01EB1" w:rsidRDefault="00A8573C" w:rsidP="008E0E71">
            <w:r w:rsidRPr="00D01EB1">
              <w:rPr>
                <w:color w:val="000000"/>
              </w:rPr>
              <w:t>пр. Октября, д. 71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rPr>
          <w:trHeight w:val="71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6.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Филиал РГАУ МФЦ </w:t>
            </w:r>
          </w:p>
          <w:p w:rsidR="00A8573C" w:rsidRPr="00D01EB1" w:rsidRDefault="00A8573C" w:rsidP="008E0E71">
            <w:r w:rsidRPr="00D01EB1">
              <w:t>в г. Белебей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452009, </w:t>
            </w:r>
          </w:p>
          <w:p w:rsidR="00A8573C" w:rsidRPr="00D01EB1" w:rsidRDefault="00A8573C" w:rsidP="008E0E71">
            <w:r w:rsidRPr="00D01EB1">
              <w:t xml:space="preserve">г. Белебей, </w:t>
            </w:r>
          </w:p>
          <w:p w:rsidR="00A8573C" w:rsidRPr="00D01EB1" w:rsidRDefault="00A8573C" w:rsidP="008E0E71">
            <w:r w:rsidRPr="00D01EB1">
              <w:t>ул. Революционеров, д. 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Филиал РГАУ МФЦ </w:t>
            </w:r>
          </w:p>
          <w:p w:rsidR="00A8573C" w:rsidRPr="00D01EB1" w:rsidRDefault="00A8573C" w:rsidP="008E0E71">
            <w:r w:rsidRPr="00D01EB1">
              <w:t>в г. Туймазы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452750, </w:t>
            </w:r>
          </w:p>
          <w:p w:rsidR="00A8573C" w:rsidRPr="00D01EB1" w:rsidRDefault="00A8573C" w:rsidP="008E0E71">
            <w:r w:rsidRPr="00D01EB1">
              <w:t xml:space="preserve">г. Туймазы, </w:t>
            </w:r>
          </w:p>
          <w:p w:rsidR="00A8573C" w:rsidRPr="00D01EB1" w:rsidRDefault="00A8573C" w:rsidP="008E0E71">
            <w:r w:rsidRPr="00D01EB1">
              <w:t>ул. С. Юлаева, д. 69а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8.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58"/>
              <w:rPr>
                <w:color w:val="000000"/>
              </w:rPr>
            </w:pPr>
            <w:r w:rsidRPr="00D01EB1">
              <w:rPr>
                <w:color w:val="000000"/>
              </w:rPr>
              <w:t xml:space="preserve">Отделение филиала </w:t>
            </w:r>
          </w:p>
          <w:p w:rsidR="00A8573C" w:rsidRPr="00D01EB1" w:rsidRDefault="00A8573C" w:rsidP="008E0E71">
            <w:pPr>
              <w:ind w:firstLine="58"/>
              <w:rPr>
                <w:color w:val="000000"/>
              </w:rPr>
            </w:pPr>
            <w:r w:rsidRPr="00D01EB1">
              <w:rPr>
                <w:color w:val="000000"/>
              </w:rPr>
              <w:t xml:space="preserve">РГАУ МФЦ </w:t>
            </w:r>
          </w:p>
          <w:p w:rsidR="00A8573C" w:rsidRPr="00D01EB1" w:rsidRDefault="00A8573C" w:rsidP="008E0E71">
            <w:pPr>
              <w:ind w:firstLine="58"/>
            </w:pPr>
            <w:r w:rsidRPr="00D01EB1">
              <w:rPr>
                <w:color w:val="000000"/>
              </w:rPr>
              <w:t>в г. Стерлитамак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453116,  </w:t>
            </w:r>
          </w:p>
          <w:p w:rsidR="00A8573C" w:rsidRPr="00D01EB1" w:rsidRDefault="00A8573C" w:rsidP="008E0E71">
            <w:r w:rsidRPr="00D01EB1">
              <w:t xml:space="preserve">г. Стерлитамак, </w:t>
            </w:r>
          </w:p>
          <w:p w:rsidR="00A8573C" w:rsidRPr="00D01EB1" w:rsidRDefault="00A8573C" w:rsidP="008E0E71">
            <w:r w:rsidRPr="00D01EB1">
              <w:t>ул. Худайбердина,</w:t>
            </w:r>
          </w:p>
          <w:p w:rsidR="00A8573C" w:rsidRPr="00D01EB1" w:rsidRDefault="00A8573C" w:rsidP="008E0E71">
            <w:r w:rsidRPr="00D01EB1">
              <w:t xml:space="preserve"> д. 83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9.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58"/>
            </w:pPr>
            <w:r w:rsidRPr="00D01EB1">
              <w:t>Отделение РГАУ МФЦ</w:t>
            </w:r>
          </w:p>
          <w:p w:rsidR="00A8573C" w:rsidRPr="00D01EB1" w:rsidRDefault="00A8573C" w:rsidP="008E0E71">
            <w:pPr>
              <w:ind w:firstLine="58"/>
            </w:pPr>
            <w:r w:rsidRPr="00D01EB1">
              <w:t>в с. Ермолаево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453360, </w:t>
            </w:r>
          </w:p>
          <w:p w:rsidR="00A8573C" w:rsidRPr="00D01EB1" w:rsidRDefault="00A8573C" w:rsidP="008E0E71">
            <w:r w:rsidRPr="00D01EB1">
              <w:t xml:space="preserve">с. Ермолаево, </w:t>
            </w:r>
          </w:p>
          <w:p w:rsidR="00A8573C" w:rsidRPr="00D01EB1" w:rsidRDefault="00A8573C" w:rsidP="008E0E71">
            <w:r w:rsidRPr="00D01EB1">
              <w:t>пр. Мира, д. 10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Вторник, четверг, пятница 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10.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58"/>
            </w:pPr>
            <w:r w:rsidRPr="00D01EB1">
              <w:t xml:space="preserve">Филиал РГАУ МФЦ </w:t>
            </w:r>
          </w:p>
          <w:p w:rsidR="00A8573C" w:rsidRPr="00D01EB1" w:rsidRDefault="00A8573C" w:rsidP="008E0E71">
            <w:pPr>
              <w:ind w:firstLine="58"/>
            </w:pPr>
            <w:r w:rsidRPr="00D01EB1">
              <w:t>в г. Нефтекамск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452683, </w:t>
            </w:r>
          </w:p>
          <w:p w:rsidR="00A8573C" w:rsidRPr="00D01EB1" w:rsidRDefault="00A8573C" w:rsidP="008E0E71">
            <w:r w:rsidRPr="00D01EB1">
              <w:t xml:space="preserve">г. Нефтекамск, </w:t>
            </w:r>
          </w:p>
          <w:p w:rsidR="00A8573C" w:rsidRPr="00D01EB1" w:rsidRDefault="00A8573C" w:rsidP="008E0E71">
            <w:r w:rsidRPr="00D01EB1">
              <w:t>ул. Строителей, д. 59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Default="00A8573C" w:rsidP="008E0E71">
            <w:r w:rsidRPr="00D01EB1">
              <w:t>Воскресенье выходной</w:t>
            </w:r>
          </w:p>
          <w:p w:rsidR="00A8573C" w:rsidRPr="00D01EB1" w:rsidRDefault="00A8573C" w:rsidP="008E0E71"/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11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58"/>
            </w:pPr>
            <w:r w:rsidRPr="00D01EB1">
              <w:t xml:space="preserve">Отделение РГАУ МФЦ в </w:t>
            </w:r>
          </w:p>
          <w:p w:rsidR="00A8573C" w:rsidRPr="00D01EB1" w:rsidRDefault="00A8573C" w:rsidP="008E0E71">
            <w:pPr>
              <w:ind w:firstLine="58"/>
            </w:pPr>
            <w:r w:rsidRPr="00D01EB1">
              <w:lastRenderedPageBreak/>
              <w:t>с. Красная Горка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lastRenderedPageBreak/>
              <w:t>452440,</w:t>
            </w:r>
          </w:p>
          <w:p w:rsidR="00A8573C" w:rsidRPr="00D01EB1" w:rsidRDefault="00A8573C" w:rsidP="008E0E71">
            <w:r w:rsidRPr="00D01EB1">
              <w:lastRenderedPageBreak/>
              <w:t xml:space="preserve"> с. Красная Горка, </w:t>
            </w:r>
          </w:p>
          <w:p w:rsidR="00A8573C" w:rsidRPr="00D01EB1" w:rsidRDefault="00A8573C" w:rsidP="008E0E71">
            <w:r w:rsidRPr="00D01EB1">
              <w:t>ул. Кирова, 48.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lastRenderedPageBreak/>
              <w:t>Понедельник  9.00-20.00</w:t>
            </w:r>
          </w:p>
          <w:p w:rsidR="00A8573C" w:rsidRDefault="00A8573C" w:rsidP="008E0E71">
            <w:r w:rsidRPr="00D01EB1">
              <w:lastRenderedPageBreak/>
              <w:t xml:space="preserve">Вторник, четверг, пятница </w:t>
            </w:r>
          </w:p>
          <w:p w:rsidR="00A8573C" w:rsidRPr="00D01EB1" w:rsidRDefault="00A8573C" w:rsidP="008E0E71">
            <w:r w:rsidRPr="00D01EB1">
              <w:t>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lastRenderedPageBreak/>
              <w:t>12</w:t>
            </w:r>
          </w:p>
          <w:p w:rsidR="00A8573C" w:rsidRPr="002D3CCC" w:rsidRDefault="00A8573C" w:rsidP="008E0E71">
            <w:pPr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58"/>
            </w:pPr>
            <w:r w:rsidRPr="00D01EB1">
              <w:t xml:space="preserve">Отделение РГАУ МФЦ в </w:t>
            </w:r>
          </w:p>
          <w:p w:rsidR="00A8573C" w:rsidRPr="00D01EB1" w:rsidRDefault="00A8573C" w:rsidP="008E0E71">
            <w:pPr>
              <w:ind w:firstLine="58"/>
            </w:pPr>
            <w:r w:rsidRPr="00D01EB1">
              <w:t>с. Верхние Киги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452500,</w:t>
            </w:r>
          </w:p>
          <w:p w:rsidR="00A8573C" w:rsidRPr="00D01EB1" w:rsidRDefault="00A8573C" w:rsidP="008E0E71">
            <w:r w:rsidRPr="00D01EB1">
              <w:t xml:space="preserve"> с. Верхние Киги, </w:t>
            </w:r>
          </w:p>
          <w:p w:rsidR="00A8573C" w:rsidRPr="00D01EB1" w:rsidRDefault="00A8573C" w:rsidP="008E0E71">
            <w:r w:rsidRPr="00D01EB1">
              <w:t>ул. Советская, 14.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Default="00A8573C" w:rsidP="008E0E71">
            <w:r w:rsidRPr="00D01EB1">
              <w:t xml:space="preserve">Вторник, четверг, пятница </w:t>
            </w:r>
          </w:p>
          <w:p w:rsidR="00A8573C" w:rsidRPr="00D01EB1" w:rsidRDefault="00A8573C" w:rsidP="008E0E71">
            <w:r w:rsidRPr="00D01EB1">
              <w:t>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13.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Отделение </w:t>
            </w:r>
          </w:p>
          <w:p w:rsidR="00A8573C" w:rsidRPr="00D01EB1" w:rsidRDefault="00A8573C" w:rsidP="008E0E71">
            <w:r w:rsidRPr="00D01EB1">
              <w:t>в с. Верхнеяркеево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452260, </w:t>
            </w:r>
          </w:p>
          <w:p w:rsidR="00A8573C" w:rsidRPr="00D01EB1" w:rsidRDefault="00A8573C" w:rsidP="008E0E71">
            <w:r w:rsidRPr="00D01EB1">
              <w:t xml:space="preserve">с. Верхнеяркеево, </w:t>
            </w:r>
          </w:p>
          <w:p w:rsidR="00A8573C" w:rsidRPr="00D01EB1" w:rsidRDefault="00A8573C" w:rsidP="008E0E71">
            <w:r w:rsidRPr="00D01EB1">
              <w:t>ул. Пушкина, д. 17/1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Default="00A8573C" w:rsidP="008E0E71">
            <w:r w:rsidRPr="00D01EB1">
              <w:t xml:space="preserve">Вторник, четверг, пятница </w:t>
            </w:r>
          </w:p>
          <w:p w:rsidR="00A8573C" w:rsidRPr="00D01EB1" w:rsidRDefault="00A8573C" w:rsidP="008E0E71">
            <w:r w:rsidRPr="00D01EB1">
              <w:t>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14.</w:t>
            </w:r>
          </w:p>
          <w:p w:rsidR="00A8573C" w:rsidRPr="002D3CCC" w:rsidRDefault="00A8573C" w:rsidP="008E0E71">
            <w:pPr>
              <w:ind w:firstLine="426"/>
              <w:rPr>
                <w:sz w:val="28"/>
                <w:szCs w:val="28"/>
              </w:rPr>
            </w:pPr>
          </w:p>
          <w:p w:rsidR="00A8573C" w:rsidRPr="002D3CCC" w:rsidRDefault="00A8573C" w:rsidP="008E0E71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Отделение </w:t>
            </w:r>
          </w:p>
          <w:p w:rsidR="00A8573C" w:rsidRPr="00D01EB1" w:rsidRDefault="00A8573C" w:rsidP="008E0E71">
            <w:r w:rsidRPr="00D01EB1">
              <w:t>в пгт. Приютово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452017, пгт. Приютово, </w:t>
            </w:r>
          </w:p>
          <w:p w:rsidR="00A8573C" w:rsidRPr="00D01EB1" w:rsidRDefault="00A8573C" w:rsidP="008E0E71">
            <w:r w:rsidRPr="00D01EB1">
              <w:t>ул. 50 лет ВЛКСМ, д. 5а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Default="00A8573C" w:rsidP="008E0E71">
            <w:r w:rsidRPr="00D01EB1">
              <w:t>Вторник, четверг, пятница</w:t>
            </w:r>
          </w:p>
          <w:p w:rsidR="00A8573C" w:rsidRPr="00D01EB1" w:rsidRDefault="00A8573C" w:rsidP="008E0E71">
            <w:r w:rsidRPr="00D01EB1">
              <w:t>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15.</w:t>
            </w:r>
          </w:p>
          <w:p w:rsidR="00A8573C" w:rsidRPr="002D3CCC" w:rsidRDefault="00A8573C" w:rsidP="008E0E71">
            <w:pPr>
              <w:ind w:firstLine="426"/>
              <w:rPr>
                <w:sz w:val="28"/>
                <w:szCs w:val="28"/>
              </w:rPr>
            </w:pPr>
          </w:p>
          <w:p w:rsidR="00A8573C" w:rsidRPr="002D3CCC" w:rsidRDefault="00A8573C" w:rsidP="008E0E71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Отделение в с. Толбазы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453480, </w:t>
            </w:r>
          </w:p>
          <w:p w:rsidR="00A8573C" w:rsidRPr="00D01EB1" w:rsidRDefault="00A8573C" w:rsidP="008E0E71">
            <w:r w:rsidRPr="00D01EB1">
              <w:t xml:space="preserve">Аургазинский район, </w:t>
            </w:r>
          </w:p>
          <w:p w:rsidR="00A8573C" w:rsidRPr="00D01EB1" w:rsidRDefault="00A8573C" w:rsidP="008E0E71">
            <w:r w:rsidRPr="00D01EB1">
              <w:t>с. Толбазы, ул. Ленина, 113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Default="00A8573C" w:rsidP="008E0E71">
            <w:r w:rsidRPr="00D01EB1">
              <w:t>Вторник, четверг, пятница</w:t>
            </w:r>
          </w:p>
          <w:p w:rsidR="00A8573C" w:rsidRPr="00D01EB1" w:rsidRDefault="00A8573C" w:rsidP="008E0E71">
            <w:r w:rsidRPr="00D01EB1">
              <w:t xml:space="preserve"> 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ind w:right="10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16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hanging="84"/>
              <w:rPr>
                <w:bCs/>
              </w:rPr>
            </w:pPr>
            <w:r w:rsidRPr="00D01EB1">
              <w:rPr>
                <w:bCs/>
              </w:rPr>
              <w:t>Филиал РГАУ МФЦ</w:t>
            </w:r>
          </w:p>
          <w:p w:rsidR="00A8573C" w:rsidRPr="00D01EB1" w:rsidRDefault="00A8573C" w:rsidP="008E0E71">
            <w:pPr>
              <w:ind w:hanging="84"/>
              <w:rPr>
                <w:bCs/>
              </w:rPr>
            </w:pPr>
            <w:r w:rsidRPr="00D01EB1">
              <w:rPr>
                <w:bCs/>
              </w:rPr>
              <w:t>в г. Сибай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453832,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г. Сибай,    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    ул. Горького, 74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ind w:right="10"/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17</w:t>
            </w:r>
          </w:p>
          <w:p w:rsidR="00A8573C" w:rsidRPr="002D3CCC" w:rsidRDefault="00A8573C" w:rsidP="008E0E71">
            <w:pPr>
              <w:ind w:right="10" w:firstLine="426"/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58"/>
            </w:pPr>
            <w:r w:rsidRPr="00D01EB1">
              <w:t xml:space="preserve">Отделение РГАУ МФЦ </w:t>
            </w:r>
            <w:r w:rsidRPr="00D01EB1">
              <w:br/>
              <w:t>в с. Буздяк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452710, </w:t>
            </w:r>
          </w:p>
          <w:p w:rsidR="00A8573C" w:rsidRPr="00D01EB1" w:rsidRDefault="00A8573C" w:rsidP="008E0E71">
            <w:r w:rsidRPr="00D01EB1">
              <w:t xml:space="preserve">с. Буздяк, </w:t>
            </w:r>
          </w:p>
          <w:p w:rsidR="00A8573C" w:rsidRPr="00D01EB1" w:rsidRDefault="00A8573C" w:rsidP="008E0E71">
            <w:r w:rsidRPr="00D01EB1">
              <w:t>ул. Красноармейская, 27.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Вторник, четверг, пятница 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18.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58"/>
              <w:rPr>
                <w:bCs/>
              </w:rPr>
            </w:pPr>
            <w:r w:rsidRPr="00D01EB1">
              <w:rPr>
                <w:bCs/>
              </w:rPr>
              <w:t>Отделение РГАУ МФЦ</w:t>
            </w:r>
          </w:p>
          <w:p w:rsidR="00A8573C" w:rsidRPr="00D01EB1" w:rsidRDefault="00A8573C" w:rsidP="008E0E71">
            <w:pPr>
              <w:ind w:firstLine="58"/>
              <w:rPr>
                <w:bCs/>
              </w:rPr>
            </w:pPr>
            <w:r w:rsidRPr="00D01EB1">
              <w:rPr>
                <w:bCs/>
              </w:rPr>
              <w:t>в с. Чекмагуш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452211,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с. Чекмагуш,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ул. Ленина, 68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Default="00A8573C" w:rsidP="008E0E71">
            <w:r w:rsidRPr="00D01EB1">
              <w:t>Вторник, четверг, пятница</w:t>
            </w:r>
          </w:p>
          <w:p w:rsidR="00A8573C" w:rsidRPr="00D01EB1" w:rsidRDefault="00A8573C" w:rsidP="008E0E71">
            <w:r w:rsidRPr="00D01EB1">
              <w:t xml:space="preserve"> 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19.</w:t>
            </w:r>
          </w:p>
          <w:p w:rsidR="00A8573C" w:rsidRPr="002D3CCC" w:rsidRDefault="00A8573C" w:rsidP="008E0E71">
            <w:pPr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58"/>
            </w:pPr>
            <w:r w:rsidRPr="00D01EB1">
              <w:t xml:space="preserve">Филиал </w:t>
            </w:r>
          </w:p>
          <w:p w:rsidR="00A8573C" w:rsidRPr="00D01EB1" w:rsidRDefault="00A8573C" w:rsidP="008E0E71">
            <w:pPr>
              <w:ind w:firstLine="58"/>
            </w:pPr>
            <w:r w:rsidRPr="00D01EB1">
              <w:t xml:space="preserve">РГАУ МФЦ в г. Янаул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452800,</w:t>
            </w:r>
          </w:p>
          <w:p w:rsidR="00A8573C" w:rsidRPr="00D01EB1" w:rsidRDefault="00A8573C" w:rsidP="008E0E71">
            <w:r w:rsidRPr="00D01EB1">
              <w:t xml:space="preserve"> г. Янаул, </w:t>
            </w:r>
          </w:p>
          <w:p w:rsidR="00A8573C" w:rsidRPr="00D01EB1" w:rsidRDefault="00A8573C" w:rsidP="008E0E71">
            <w:r w:rsidRPr="00D01EB1">
              <w:t>ул. Азина, 29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lastRenderedPageBreak/>
              <w:t>20.</w:t>
            </w:r>
          </w:p>
          <w:p w:rsidR="00A8573C" w:rsidRPr="002D3CCC" w:rsidRDefault="00A8573C" w:rsidP="008E0E71">
            <w:pPr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Филиал РГАУ МФЦ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в г. Мелеуз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453850,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 г. Мелеуз,                 ул. Смоленская, 108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21</w:t>
            </w:r>
          </w:p>
          <w:p w:rsidR="00A8573C" w:rsidRPr="002D3CCC" w:rsidRDefault="00A8573C" w:rsidP="008E0E71">
            <w:pPr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Филиал РГАУ МФЦ </w:t>
            </w:r>
          </w:p>
          <w:p w:rsidR="00A8573C" w:rsidRPr="00D01EB1" w:rsidRDefault="00A8573C" w:rsidP="008E0E71">
            <w:r w:rsidRPr="00D01EB1">
              <w:t>в г. Давлеканово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453400, </w:t>
            </w:r>
          </w:p>
          <w:p w:rsidR="00A8573C" w:rsidRPr="00D01EB1" w:rsidRDefault="00A8573C" w:rsidP="008E0E71">
            <w:r w:rsidRPr="00D01EB1">
              <w:t>г. Давлеканово,</w:t>
            </w:r>
          </w:p>
          <w:p w:rsidR="00A8573C" w:rsidRPr="00D01EB1" w:rsidRDefault="00A8573C" w:rsidP="008E0E71">
            <w:r w:rsidRPr="00D01EB1">
              <w:t xml:space="preserve"> ул. Победы, 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22</w:t>
            </w:r>
          </w:p>
          <w:p w:rsidR="00A8573C" w:rsidRPr="002D3CCC" w:rsidRDefault="00A8573C" w:rsidP="008E0E71">
            <w:pPr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Филиал РГАУ МФЦ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 в г. Белорецк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453500,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 г. Белорецк,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ул. Пятого Июля, 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23.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Филиал РГАУ МФЦ </w:t>
            </w:r>
          </w:p>
          <w:p w:rsidR="00A8573C" w:rsidRPr="00D01EB1" w:rsidRDefault="00A8573C" w:rsidP="008E0E71">
            <w:r w:rsidRPr="00D01EB1">
              <w:t>в с. Месягутово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452530, </w:t>
            </w:r>
          </w:p>
          <w:p w:rsidR="00A8573C" w:rsidRPr="00D01EB1" w:rsidRDefault="00A8573C" w:rsidP="008E0E71">
            <w:r w:rsidRPr="00D01EB1">
              <w:t>с. Месягутово,</w:t>
            </w:r>
          </w:p>
          <w:p w:rsidR="00A8573C" w:rsidRPr="00D01EB1" w:rsidRDefault="00A8573C" w:rsidP="008E0E71">
            <w:r w:rsidRPr="00D01EB1">
              <w:t>ул. И. Усова, 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Default="00A8573C" w:rsidP="008E0E71">
            <w:r w:rsidRPr="00D01EB1">
              <w:t>Вторник, четверг, пятница</w:t>
            </w:r>
          </w:p>
          <w:p w:rsidR="00A8573C" w:rsidRPr="00D01EB1" w:rsidRDefault="00A8573C" w:rsidP="008E0E71">
            <w:r w:rsidRPr="00D01EB1">
              <w:t>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24.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Операционный зал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 «ТЦ Башкортостан» </w:t>
            </w:r>
          </w:p>
          <w:p w:rsidR="00A8573C" w:rsidRPr="00D01EB1" w:rsidRDefault="00A8573C" w:rsidP="008E0E71"/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450071,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г. Уфа, </w:t>
            </w:r>
          </w:p>
          <w:p w:rsidR="00A8573C" w:rsidRPr="00D01EB1" w:rsidRDefault="00A8573C" w:rsidP="008E0E71">
            <w:r w:rsidRPr="00D01EB1">
              <w:rPr>
                <w:bCs/>
              </w:rPr>
              <w:t>ул. Менделеева, д. 205 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Понедельник, вторник, четверг- воскресенье  10.00-21.00</w:t>
            </w:r>
          </w:p>
          <w:p w:rsidR="00A8573C" w:rsidRPr="00D01EB1" w:rsidRDefault="00A8573C" w:rsidP="008E0E71">
            <w:r w:rsidRPr="00D01EB1">
              <w:t>Среда 13.00-21.00</w:t>
            </w:r>
          </w:p>
          <w:p w:rsidR="00A8573C" w:rsidRPr="00D01EB1" w:rsidRDefault="00A8573C" w:rsidP="008E0E71">
            <w:r w:rsidRPr="00D01EB1">
              <w:t>Без перерыва, без выходных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25.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Операционный зал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«50 лет СССР» </w:t>
            </w:r>
          </w:p>
          <w:p w:rsidR="00A8573C" w:rsidRPr="00D01EB1" w:rsidRDefault="00A8573C" w:rsidP="008E0E71">
            <w:r w:rsidRPr="00D01EB1">
              <w:rPr>
                <w:bCs/>
              </w:rPr>
              <w:t>РГАУ МФЦ в Уфе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450059, </w:t>
            </w:r>
          </w:p>
          <w:p w:rsidR="00A8573C" w:rsidRPr="00D01EB1" w:rsidRDefault="00A8573C" w:rsidP="008E0E71">
            <w:r w:rsidRPr="00D01EB1">
              <w:t>г. Уфа,</w:t>
            </w:r>
            <w:r w:rsidRPr="00D01EB1">
              <w:br/>
              <w:t xml:space="preserve"> ул. 50 лет СССР, 35/5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26.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Филиал РГАУ МФЦ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в г. Ишимбай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453215, </w:t>
            </w:r>
          </w:p>
          <w:p w:rsidR="00A8573C" w:rsidRPr="00D01EB1" w:rsidRDefault="00A8573C" w:rsidP="008E0E71">
            <w:r w:rsidRPr="00D01EB1">
              <w:t>г. Ишимбай,</w:t>
            </w:r>
          </w:p>
          <w:p w:rsidR="00A8573C" w:rsidRPr="00D01EB1" w:rsidRDefault="00A8573C" w:rsidP="008E0E71">
            <w:r w:rsidRPr="00D01EB1">
              <w:t>ул. Гагарина, 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27.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Филиал РГАУ МФЦ,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г. Учалы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453700, </w:t>
            </w:r>
          </w:p>
          <w:p w:rsidR="00A8573C" w:rsidRPr="00D01EB1" w:rsidRDefault="00A8573C" w:rsidP="008E0E71">
            <w:r w:rsidRPr="00D01EB1">
              <w:t xml:space="preserve">г. Учалы, </w:t>
            </w:r>
          </w:p>
          <w:p w:rsidR="00A8573C" w:rsidRPr="00D01EB1" w:rsidRDefault="00A8573C" w:rsidP="008E0E71">
            <w:r w:rsidRPr="00D01EB1">
              <w:t>ул. Карла Маркса, 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28.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Отделение РГАУ МФЦ,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г. Бирск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452450,</w:t>
            </w:r>
          </w:p>
          <w:p w:rsidR="00A8573C" w:rsidRPr="00D01EB1" w:rsidRDefault="00A8573C" w:rsidP="008E0E71">
            <w:r w:rsidRPr="00D01EB1">
              <w:t xml:space="preserve"> г. Бирск,</w:t>
            </w:r>
          </w:p>
          <w:p w:rsidR="00A8573C" w:rsidRPr="00D01EB1" w:rsidRDefault="00A8573C" w:rsidP="008E0E71">
            <w:r w:rsidRPr="00D01EB1">
              <w:t>ул. Корочкина, д. 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Отделение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РГАУ МФЦ </w:t>
            </w:r>
          </w:p>
          <w:p w:rsidR="00A8573C" w:rsidRPr="00D01EB1" w:rsidRDefault="00A8573C" w:rsidP="008E0E71">
            <w:r w:rsidRPr="00D01EB1">
              <w:rPr>
                <w:color w:val="000000"/>
              </w:rPr>
              <w:t>в г. Стерлитамак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453124, </w:t>
            </w:r>
          </w:p>
          <w:p w:rsidR="00A8573C" w:rsidRPr="00D01EB1" w:rsidRDefault="00A8573C" w:rsidP="008E0E71">
            <w:r w:rsidRPr="00D01EB1">
              <w:t xml:space="preserve">г. Стерлитамак, </w:t>
            </w:r>
          </w:p>
          <w:p w:rsidR="00A8573C" w:rsidRPr="00D01EB1" w:rsidRDefault="00A8573C" w:rsidP="008E0E71">
            <w:r w:rsidRPr="00D01EB1">
              <w:t>ул. Мира, д. 18а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 xml:space="preserve">Воскресенье выходной 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30.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tabs>
                <w:tab w:val="left" w:pos="686"/>
              </w:tabs>
              <w:rPr>
                <w:color w:val="000000"/>
              </w:rPr>
            </w:pPr>
            <w:r w:rsidRPr="00D01EB1">
              <w:rPr>
                <w:color w:val="000000"/>
              </w:rPr>
              <w:tab/>
              <w:t>Отделение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Старобалтачево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452980, </w:t>
            </w:r>
          </w:p>
          <w:p w:rsidR="00A8573C" w:rsidRPr="00D01EB1" w:rsidRDefault="00A8573C" w:rsidP="008E0E71">
            <w:r w:rsidRPr="00D01EB1">
              <w:rPr>
                <w:color w:val="000000"/>
              </w:rPr>
              <w:t>с. Старобалтачево,                   ул. Советская, д. 51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31.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                         РГАУ МФЦ                                    с. Аскарово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453620,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Абзелиловский район,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Аскарово,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ул. Коммунистическая,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д. 7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rPr>
          <w:trHeight w:val="95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Отделение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РГАУ МФЦ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Зилаир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453680,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Зилаирский район,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с. Зилаир, </w:t>
            </w:r>
          </w:p>
          <w:p w:rsidR="00A8573C" w:rsidRPr="00D01EB1" w:rsidRDefault="00A8573C" w:rsidP="008E0E71">
            <w:r w:rsidRPr="00D01EB1">
              <w:rPr>
                <w:color w:val="000000"/>
              </w:rPr>
              <w:t>ул. Ленина, д.68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33.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  <w:lang w:val="en-US"/>
              </w:rPr>
            </w:pPr>
            <w:r w:rsidRPr="00D01EB1">
              <w:rPr>
                <w:color w:val="000000"/>
              </w:rPr>
              <w:t>Отделение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Бураево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452960,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Бураевский район,</w:t>
            </w:r>
          </w:p>
          <w:p w:rsidR="00A8573C" w:rsidRPr="00D01EB1" w:rsidRDefault="00A8573C" w:rsidP="008E0E71">
            <w:r w:rsidRPr="00D01EB1">
              <w:rPr>
                <w:color w:val="000000"/>
              </w:rPr>
              <w:t xml:space="preserve"> с. Бураево, ул. Ленина, д.102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34.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Отделение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с. Стерлибашево                 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453180, Стерлибашевский район, с. Стерлибашево,</w:t>
            </w:r>
          </w:p>
          <w:p w:rsidR="00A8573C" w:rsidRPr="00D01EB1" w:rsidRDefault="00A8573C" w:rsidP="008E0E71">
            <w:r w:rsidRPr="00D01EB1">
              <w:rPr>
                <w:color w:val="000000"/>
              </w:rPr>
              <w:t>ул. К. Маркса, д. 109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35.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Аскино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452880,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Аскинский район, </w:t>
            </w:r>
          </w:p>
          <w:p w:rsidR="00A8573C" w:rsidRPr="00D01EB1" w:rsidRDefault="00A8573C" w:rsidP="008E0E71">
            <w:r w:rsidRPr="00D01EB1">
              <w:rPr>
                <w:color w:val="000000"/>
              </w:rPr>
              <w:t>с. Аскино, ул. Советская, д. 15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36.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Филиал РГАУ МФЦ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ГО г. Салават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453261,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г. Салават, ул. Ленина 11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выходной</w:t>
            </w:r>
          </w:p>
          <w:p w:rsidR="00A8573C" w:rsidRPr="00D01EB1" w:rsidRDefault="00A8573C" w:rsidP="008E0E71"/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37.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  <w:color w:val="000000"/>
              </w:rPr>
            </w:pPr>
            <w:r w:rsidRPr="00D01EB1">
              <w:rPr>
                <w:bCs/>
                <w:color w:val="000000"/>
              </w:rPr>
              <w:t xml:space="preserve">Операционный зал </w:t>
            </w:r>
          </w:p>
          <w:p w:rsidR="00A8573C" w:rsidRPr="00D01EB1" w:rsidRDefault="00A8573C" w:rsidP="008E0E71">
            <w:pPr>
              <w:rPr>
                <w:bCs/>
                <w:color w:val="000000"/>
              </w:rPr>
            </w:pPr>
            <w:r w:rsidRPr="00D01EB1">
              <w:rPr>
                <w:bCs/>
                <w:color w:val="000000"/>
              </w:rPr>
              <w:t xml:space="preserve">«Сипайлово» </w:t>
            </w:r>
          </w:p>
          <w:p w:rsidR="00A8573C" w:rsidRPr="00D01EB1" w:rsidRDefault="00A8573C" w:rsidP="008E0E71">
            <w:pPr>
              <w:rPr>
                <w:bCs/>
                <w:color w:val="000000"/>
              </w:rPr>
            </w:pPr>
            <w:r w:rsidRPr="00D01EB1">
              <w:rPr>
                <w:bCs/>
                <w:color w:val="000000"/>
              </w:rPr>
              <w:t>РГАУ МФЦ в Уфе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450073,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г. Уфа,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ул. Бикбая, д. 44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38.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  <w:color w:val="000000"/>
              </w:rPr>
            </w:pPr>
            <w:r w:rsidRPr="00D01EB1">
              <w:rPr>
                <w:bCs/>
                <w:color w:val="000000"/>
              </w:rPr>
              <w:t xml:space="preserve">Операционный зал </w:t>
            </w:r>
          </w:p>
          <w:p w:rsidR="00A8573C" w:rsidRPr="00D01EB1" w:rsidRDefault="00A8573C" w:rsidP="008E0E71">
            <w:pPr>
              <w:rPr>
                <w:bCs/>
                <w:color w:val="000000"/>
              </w:rPr>
            </w:pPr>
            <w:r w:rsidRPr="00D01EB1">
              <w:rPr>
                <w:bCs/>
                <w:color w:val="000000"/>
              </w:rPr>
              <w:t xml:space="preserve">«Инорс» </w:t>
            </w:r>
          </w:p>
          <w:p w:rsidR="00A8573C" w:rsidRPr="00D01EB1" w:rsidRDefault="00A8573C" w:rsidP="008E0E71">
            <w:pPr>
              <w:rPr>
                <w:bCs/>
                <w:color w:val="000000"/>
              </w:rPr>
            </w:pPr>
            <w:r w:rsidRPr="00D01EB1">
              <w:rPr>
                <w:bCs/>
                <w:color w:val="000000"/>
              </w:rPr>
              <w:t>РГАУ МФЦ в Уфе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450039, г. Уфа,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ул. Георгия Мушникова, д. 17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14.00-20.00;</w:t>
            </w:r>
          </w:p>
          <w:p w:rsidR="00A8573C" w:rsidRPr="00D01EB1" w:rsidRDefault="00A8573C" w:rsidP="008E0E71">
            <w:r w:rsidRPr="00D01EB1">
              <w:t xml:space="preserve">Вторник-суббота 8.00-20.00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39.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  <w:color w:val="000000"/>
              </w:rPr>
            </w:pPr>
            <w:r w:rsidRPr="00D01EB1">
              <w:rPr>
                <w:bCs/>
                <w:color w:val="000000"/>
              </w:rPr>
              <w:t>Филиал  РГАУ МФЦ                                   в г. Благовещенск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453430,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г. Благовещенск,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ул. Кирова, д. 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Понедельник 14.00-20.00;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Вторник-суббота 8.00-20.00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40.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58"/>
              <w:rPr>
                <w:bCs/>
                <w:color w:val="000000"/>
              </w:rPr>
            </w:pPr>
            <w:r w:rsidRPr="00D01EB1"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453050,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Гафурийский район,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с. Красноусольский,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ул. Октябрьская, 2а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41.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58"/>
              <w:rPr>
                <w:bCs/>
              </w:rPr>
            </w:pPr>
            <w:r w:rsidRPr="00D01EB1">
              <w:rPr>
                <w:bCs/>
              </w:rPr>
              <w:t>Отделение РГАУ МФЦ</w:t>
            </w:r>
          </w:p>
          <w:p w:rsidR="00A8573C" w:rsidRPr="00D01EB1" w:rsidRDefault="00A8573C" w:rsidP="008E0E71">
            <w:pPr>
              <w:ind w:firstLine="58"/>
              <w:rPr>
                <w:bCs/>
              </w:rPr>
            </w:pPr>
            <w:r w:rsidRPr="00D01EB1">
              <w:rPr>
                <w:bCs/>
              </w:rPr>
              <w:t>с. Большеустьикинское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452550,</w:t>
            </w:r>
          </w:p>
          <w:p w:rsidR="00A8573C" w:rsidRPr="00D01EB1" w:rsidRDefault="00A8573C" w:rsidP="008E0E71">
            <w:r w:rsidRPr="00D01EB1">
              <w:t xml:space="preserve"> Мечетлинской район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с. Большеустьикинское, </w:t>
            </w:r>
          </w:p>
          <w:p w:rsidR="00A8573C" w:rsidRPr="00D01EB1" w:rsidRDefault="00A8573C" w:rsidP="008E0E71">
            <w:r w:rsidRPr="00D01EB1">
              <w:rPr>
                <w:bCs/>
              </w:rPr>
              <w:t>ул. Ленина, д. 26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58"/>
              <w:rPr>
                <w:bCs/>
              </w:rPr>
            </w:pPr>
            <w:r w:rsidRPr="00D01EB1">
              <w:rPr>
                <w:bCs/>
              </w:rPr>
              <w:t>Отделение РГАУ МФЦ</w:t>
            </w:r>
          </w:p>
          <w:p w:rsidR="00A8573C" w:rsidRPr="00D01EB1" w:rsidRDefault="00A8573C" w:rsidP="008E0E71">
            <w:pPr>
              <w:ind w:firstLine="58"/>
              <w:rPr>
                <w:bCs/>
              </w:rPr>
            </w:pPr>
            <w:r w:rsidRPr="00D01EB1">
              <w:rPr>
                <w:bCs/>
              </w:rPr>
              <w:t>ГО г. Агидель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452920, </w:t>
            </w:r>
          </w:p>
          <w:p w:rsidR="00A8573C" w:rsidRPr="00D01EB1" w:rsidRDefault="00A8573C" w:rsidP="008E0E71">
            <w:r w:rsidRPr="00D01EB1">
              <w:t xml:space="preserve">г. Агидель, </w:t>
            </w:r>
          </w:p>
          <w:p w:rsidR="00A8573C" w:rsidRPr="00D01EB1" w:rsidRDefault="00A8573C" w:rsidP="008E0E71">
            <w:r w:rsidRPr="00D01EB1">
              <w:t>ул. Первых строителей, д. 7а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Default="00A8573C" w:rsidP="008E0E71">
            <w:r w:rsidRPr="00D01EB1">
              <w:t xml:space="preserve">Вторник, четверг, пятница </w:t>
            </w:r>
          </w:p>
          <w:p w:rsidR="00A8573C" w:rsidRPr="00D01EB1" w:rsidRDefault="00A8573C" w:rsidP="008E0E71">
            <w:r w:rsidRPr="00D01EB1">
              <w:t>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Default="00A8573C" w:rsidP="008E0E71">
            <w:r w:rsidRPr="00D01EB1">
              <w:t>Воскресенье – выходной</w:t>
            </w:r>
          </w:p>
          <w:p w:rsidR="00A8573C" w:rsidRPr="00D01EB1" w:rsidRDefault="00A8573C" w:rsidP="008E0E71"/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</w:p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43.</w:t>
            </w:r>
          </w:p>
          <w:p w:rsidR="00A8573C" w:rsidRPr="002D3CCC" w:rsidRDefault="00A8573C" w:rsidP="008E0E71">
            <w:pPr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Отделение РГАУ МФЦ 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в г. Баймак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453630, </w:t>
            </w:r>
          </w:p>
          <w:p w:rsidR="00A8573C" w:rsidRPr="00D01EB1" w:rsidRDefault="00A8573C" w:rsidP="008E0E71">
            <w:r w:rsidRPr="00D01EB1">
              <w:t>Баймакский р-н,</w:t>
            </w:r>
          </w:p>
          <w:p w:rsidR="00A8573C" w:rsidRPr="00D01EB1" w:rsidRDefault="00A8573C" w:rsidP="008E0E71">
            <w:r w:rsidRPr="00D01EB1">
              <w:t xml:space="preserve"> г. Баймак, </w:t>
            </w:r>
          </w:p>
          <w:p w:rsidR="00A8573C" w:rsidRPr="00D01EB1" w:rsidRDefault="00A8573C" w:rsidP="008E0E71">
            <w:r w:rsidRPr="00D01EB1">
              <w:t>ул. С. Юлаева, д. 32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Понедельник-пятница  9.00-18.00;</w:t>
            </w:r>
          </w:p>
          <w:p w:rsidR="00A8573C" w:rsidRPr="00D01EB1" w:rsidRDefault="00A8573C" w:rsidP="008E0E71">
            <w:r w:rsidRPr="00D01EB1">
              <w:t xml:space="preserve">Суббота 10.00-14.00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-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</w:p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44.</w:t>
            </w:r>
          </w:p>
          <w:p w:rsidR="00A8573C" w:rsidRPr="002D3CCC" w:rsidRDefault="00A8573C" w:rsidP="008E0E71">
            <w:pPr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ЗАТО Межгорье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453571, </w:t>
            </w:r>
          </w:p>
          <w:p w:rsidR="00A8573C" w:rsidRPr="00D01EB1" w:rsidRDefault="00A8573C" w:rsidP="008E0E71">
            <w:r w:rsidRPr="00D01EB1">
              <w:t xml:space="preserve">Белорецкий р-н, </w:t>
            </w:r>
          </w:p>
          <w:p w:rsidR="00A8573C" w:rsidRPr="00D01EB1" w:rsidRDefault="00A8573C" w:rsidP="008E0E71">
            <w:r w:rsidRPr="00D01EB1">
              <w:t>г. Межгорье, ул. 40 лет Победы, д. 60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Default="00A8573C" w:rsidP="008E0E71">
            <w:r w:rsidRPr="00D01EB1">
              <w:t xml:space="preserve">Вторник, четверг, пятница </w:t>
            </w:r>
          </w:p>
          <w:p w:rsidR="00A8573C" w:rsidRPr="00D01EB1" w:rsidRDefault="00A8573C" w:rsidP="008E0E71">
            <w:r w:rsidRPr="00D01EB1">
              <w:t>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 с. Раевский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452120, </w:t>
            </w:r>
          </w:p>
          <w:p w:rsidR="00A8573C" w:rsidRPr="00D01EB1" w:rsidRDefault="00A8573C" w:rsidP="008E0E71">
            <w:r w:rsidRPr="00D01EB1">
              <w:t xml:space="preserve">Альшеевский р-н, </w:t>
            </w:r>
          </w:p>
          <w:p w:rsidR="00A8573C" w:rsidRPr="00D01EB1" w:rsidRDefault="00A8573C" w:rsidP="008E0E71">
            <w:r w:rsidRPr="00D01EB1">
              <w:t>с. Раевский,</w:t>
            </w:r>
          </w:p>
          <w:p w:rsidR="00A8573C" w:rsidRPr="00D01EB1" w:rsidRDefault="00A8573C" w:rsidP="008E0E71">
            <w:r w:rsidRPr="00D01EB1">
              <w:t xml:space="preserve"> ул. Ленина, д. 111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Default="00A8573C" w:rsidP="008E0E71">
            <w:r w:rsidRPr="00D01EB1">
              <w:t>Вторник, четверг, пятница</w:t>
            </w:r>
          </w:p>
          <w:p w:rsidR="00A8573C" w:rsidRPr="00D01EB1" w:rsidRDefault="00A8573C" w:rsidP="008E0E71">
            <w:r w:rsidRPr="00D01EB1">
              <w:t xml:space="preserve"> 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46.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Отделение  РГАУ МФЦ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 с. Николо – Березовка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452930, </w:t>
            </w:r>
          </w:p>
          <w:p w:rsidR="00A8573C" w:rsidRPr="00D01EB1" w:rsidRDefault="00A8573C" w:rsidP="008E0E71">
            <w:r w:rsidRPr="00D01EB1">
              <w:t>Краснокамский р-н,</w:t>
            </w:r>
          </w:p>
          <w:p w:rsidR="00A8573C" w:rsidRPr="00D01EB1" w:rsidRDefault="00A8573C" w:rsidP="008E0E71">
            <w:r w:rsidRPr="00D01EB1">
              <w:t xml:space="preserve">с. Николо-Березовка, </w:t>
            </w:r>
          </w:p>
          <w:p w:rsidR="00A8573C" w:rsidRPr="00D01EB1" w:rsidRDefault="00A8573C" w:rsidP="008E0E71">
            <w:r w:rsidRPr="00D01EB1">
              <w:t>ул. Строителей, д. 33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  <w:p w:rsidR="00A8573C" w:rsidRPr="00D01EB1" w:rsidRDefault="00A8573C" w:rsidP="008E0E71"/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47.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 с. Акьяр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453800, </w:t>
            </w:r>
          </w:p>
          <w:p w:rsidR="00A8573C" w:rsidRPr="00D01EB1" w:rsidRDefault="00A8573C" w:rsidP="008E0E71">
            <w:r w:rsidRPr="00D01EB1">
              <w:t>Хайбуллинский р-н,</w:t>
            </w:r>
          </w:p>
          <w:p w:rsidR="00A8573C" w:rsidRPr="00D01EB1" w:rsidRDefault="00A8573C" w:rsidP="008E0E71">
            <w:r w:rsidRPr="00D01EB1">
              <w:t xml:space="preserve"> с. Акьяр, пр. С. Юлаева, д. 31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  <w:p w:rsidR="00A8573C" w:rsidRPr="00D01EB1" w:rsidRDefault="00A8573C" w:rsidP="008E0E71"/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48.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 с. Кармаскалы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453020, </w:t>
            </w:r>
          </w:p>
          <w:p w:rsidR="00A8573C" w:rsidRPr="00D01EB1" w:rsidRDefault="00A8573C" w:rsidP="008E0E71">
            <w:r w:rsidRPr="00D01EB1">
              <w:t>Кармаскалинский р-н,</w:t>
            </w:r>
          </w:p>
          <w:p w:rsidR="00A8573C" w:rsidRPr="00D01EB1" w:rsidRDefault="00A8573C" w:rsidP="008E0E71">
            <w:r w:rsidRPr="00D01EB1">
              <w:t>с. Кармаскалы,</w:t>
            </w:r>
          </w:p>
          <w:p w:rsidR="00A8573C" w:rsidRPr="00D01EB1" w:rsidRDefault="00A8573C" w:rsidP="008E0E71">
            <w:r w:rsidRPr="00D01EB1">
              <w:t>ул. Худайбердина, д. 10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  <w:p w:rsidR="00A8573C" w:rsidRPr="00D01EB1" w:rsidRDefault="00A8573C" w:rsidP="008E0E71"/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49.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 xml:space="preserve">с. Караидель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452360, </w:t>
            </w:r>
          </w:p>
          <w:p w:rsidR="00A8573C" w:rsidRPr="00D01EB1" w:rsidRDefault="00A8573C" w:rsidP="008E0E71">
            <w:r w:rsidRPr="00D01EB1">
              <w:t>Караидельский район,</w:t>
            </w:r>
          </w:p>
          <w:p w:rsidR="00A8573C" w:rsidRPr="00D01EB1" w:rsidRDefault="00A8573C" w:rsidP="008E0E71">
            <w:r w:rsidRPr="00D01EB1">
              <w:t xml:space="preserve">с. Караидель, </w:t>
            </w:r>
          </w:p>
          <w:p w:rsidR="00A8573C" w:rsidRPr="00D01EB1" w:rsidRDefault="00A8573C" w:rsidP="008E0E71">
            <w:r w:rsidRPr="00D01EB1">
              <w:t>ул. Первомайская д. 28.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50.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Киргиз-Мияки</w:t>
            </w:r>
          </w:p>
          <w:p w:rsidR="00A8573C" w:rsidRPr="00D01EB1" w:rsidRDefault="00A8573C" w:rsidP="008E0E71">
            <w:pPr>
              <w:rPr>
                <w:bCs/>
                <w:color w:val="FF000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452080, </w:t>
            </w:r>
          </w:p>
          <w:p w:rsidR="00A8573C" w:rsidRPr="00D01EB1" w:rsidRDefault="00A8573C" w:rsidP="008E0E71">
            <w:r w:rsidRPr="00D01EB1">
              <w:t>Миякинский район,</w:t>
            </w:r>
          </w:p>
          <w:p w:rsidR="00A8573C" w:rsidRPr="00D01EB1" w:rsidRDefault="00A8573C" w:rsidP="008E0E71">
            <w:r w:rsidRPr="00D01EB1">
              <w:t>с. Киргиз-Мияки,</w:t>
            </w:r>
          </w:p>
          <w:p w:rsidR="00A8573C" w:rsidRPr="00D01EB1" w:rsidRDefault="00A8573C" w:rsidP="008E0E71">
            <w:r w:rsidRPr="00D01EB1">
              <w:t>ул. Ленина, д. 19.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rPr>
          <w:trHeight w:val="102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51. </w:t>
            </w:r>
          </w:p>
          <w:p w:rsidR="00A8573C" w:rsidRPr="002D3CCC" w:rsidRDefault="00A8573C" w:rsidP="008E0E71">
            <w:pPr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bCs/>
                <w:color w:val="FF0000"/>
              </w:rPr>
            </w:pPr>
            <w:r w:rsidRPr="00D01EB1">
              <w:rPr>
                <w:color w:val="000000"/>
              </w:rPr>
              <w:t>с. Новобелокатай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452580,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Белокатайский  район,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Новобелокатай,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ул.  Советская, 124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FF0000"/>
              </w:rPr>
            </w:pPr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 с. Старосубхангулово,</w:t>
            </w:r>
          </w:p>
          <w:p w:rsidR="00A8573C" w:rsidRPr="00D01EB1" w:rsidRDefault="00A8573C" w:rsidP="008E0E71">
            <w:pPr>
              <w:rPr>
                <w:bCs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453580,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Бурзянский район,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Старосубхангулово,</w:t>
            </w:r>
          </w:p>
          <w:p w:rsidR="00A8573C" w:rsidRPr="00D01EB1" w:rsidRDefault="00A8573C" w:rsidP="008E0E71">
            <w:r w:rsidRPr="00D01EB1">
              <w:rPr>
                <w:color w:val="000000"/>
              </w:rPr>
              <w:t>ул. Ленина, 80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lastRenderedPageBreak/>
              <w:t>Воскресенье – выходной</w:t>
            </w:r>
          </w:p>
        </w:tc>
      </w:tr>
      <w:tr w:rsidR="00A8573C" w:rsidRPr="002D3CCC" w:rsidTr="008E0E71">
        <w:trPr>
          <w:trHeight w:val="74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lastRenderedPageBreak/>
              <w:t>53.</w:t>
            </w:r>
          </w:p>
          <w:p w:rsidR="00A8573C" w:rsidRPr="002D3CCC" w:rsidRDefault="00A8573C" w:rsidP="008E0E71">
            <w:pPr>
              <w:rPr>
                <w:sz w:val="28"/>
                <w:szCs w:val="28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Операционный зал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«Дема»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РГАУ МФЦ в Уфе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450095,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г. Уфа, ул. Дагестанская, д.2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Понедельник, вторник, четверг-суббота 10.00-21.00</w:t>
            </w:r>
          </w:p>
          <w:p w:rsidR="00A8573C" w:rsidRPr="00D01EB1" w:rsidRDefault="00A8573C" w:rsidP="008E0E71">
            <w:r w:rsidRPr="00D01EB1">
              <w:t>Среда 14.00-21.00</w:t>
            </w:r>
          </w:p>
          <w:p w:rsidR="00A8573C" w:rsidRPr="00D01EB1" w:rsidRDefault="00A8573C" w:rsidP="008E0E71">
            <w:r w:rsidRPr="00D01EB1">
              <w:t xml:space="preserve">Воскресенье  выходной 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54.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Отделение РГАУ МФЦ                                с. Мишкино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452340,</w:t>
            </w:r>
          </w:p>
          <w:p w:rsidR="00A8573C" w:rsidRPr="00D01EB1" w:rsidRDefault="00A8573C" w:rsidP="008E0E71">
            <w:r w:rsidRPr="00D01EB1">
              <w:t xml:space="preserve">Мишкинский район,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с. Мишкино, ул. Ленина, 73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55.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Федоровка</w:t>
            </w:r>
          </w:p>
          <w:p w:rsidR="00A8573C" w:rsidRPr="00D01EB1" w:rsidRDefault="00A8573C" w:rsidP="008E0E71"/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453280, </w:t>
            </w:r>
          </w:p>
          <w:p w:rsidR="00A8573C" w:rsidRPr="00D01EB1" w:rsidRDefault="00A8573C" w:rsidP="008E0E71">
            <w:r w:rsidRPr="00D01EB1">
              <w:t>с. Федоровка, ул. Ленина, 44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56.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с. Верхние Татышлы</w:t>
            </w:r>
          </w:p>
          <w:p w:rsidR="00A8573C" w:rsidRPr="00D01EB1" w:rsidRDefault="00A8573C" w:rsidP="008E0E71"/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452830, </w:t>
            </w:r>
          </w:p>
          <w:p w:rsidR="00A8573C" w:rsidRPr="00D01EB1" w:rsidRDefault="00A8573C" w:rsidP="008E0E71">
            <w:r w:rsidRPr="00D01EB1">
              <w:t>с. Верхние Татышлы,</w:t>
            </w:r>
          </w:p>
          <w:p w:rsidR="00A8573C" w:rsidRPr="00D01EB1" w:rsidRDefault="00A8573C" w:rsidP="008E0E71">
            <w:r w:rsidRPr="00D01EB1">
              <w:t xml:space="preserve"> ул. Ленина, 86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rPr>
          <w:trHeight w:val="71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57.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Отделение РГАУ МФЦ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с. Исянгулово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 xml:space="preserve">453380, </w:t>
            </w:r>
          </w:p>
          <w:p w:rsidR="00A8573C" w:rsidRPr="00D01EB1" w:rsidRDefault="00A8573C" w:rsidP="008E0E71">
            <w:r w:rsidRPr="00D01EB1">
              <w:t xml:space="preserve">Зианчуринский район, </w:t>
            </w:r>
          </w:p>
          <w:p w:rsidR="00A8573C" w:rsidRPr="00D01EB1" w:rsidRDefault="00A8573C" w:rsidP="008E0E71">
            <w:r w:rsidRPr="00D01EB1">
              <w:t xml:space="preserve">с. Исянгулово, </w:t>
            </w:r>
          </w:p>
          <w:p w:rsidR="00A8573C" w:rsidRPr="00D01EB1" w:rsidRDefault="00A8573C" w:rsidP="008E0E71">
            <w:r w:rsidRPr="00D01EB1">
              <w:t xml:space="preserve">ул. Советская, 5  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rPr>
          <w:trHeight w:val="77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58.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с. Языково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452740,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Благоварский район,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с. Языково,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ул. Пушкина, 11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59.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Архангельское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453030,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Архангельский район,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с. Архангельское, ул. Советская, 43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sz w:val="28"/>
                <w:szCs w:val="28"/>
              </w:rPr>
            </w:pPr>
            <w:r w:rsidRPr="002D3CCC">
              <w:rPr>
                <w:sz w:val="28"/>
                <w:szCs w:val="28"/>
              </w:rPr>
              <w:t>60.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Бижбуляк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452040,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Бижбулякский район,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с. Бижбуляк,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ул. Победы, 12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Мраково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453330,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Кугарчинский район,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с. Мраково,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ул. З. Биишево, 86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Ермекеево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452190,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Ермекеевский район,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Ермекеево,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ул. Советская, 59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Калтасы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452860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Калтасинский район,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с. Калтасы,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ул. К. Маркса, 47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lastRenderedPageBreak/>
              <w:t>64.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Малояз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452490,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Салаватский район,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с. Малояз,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ул. Советская, д. 63/1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Шаран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452630,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Шаранский район,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с. Шаран,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ул. Центральная, 7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г. Дюртюли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452320,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Дюртюлинский район,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г. Дюртюли,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ул. Матросова, д. 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Понедельник 14.00-20.00;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Вторник-суббота 8.00-20.00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  <w:lang w:val="en-US"/>
              </w:rPr>
            </w:pPr>
            <w:r w:rsidRPr="002D3CCC">
              <w:rPr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с. Кушнаренково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452230, Кушнаренковский район,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Кушнаренково,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ул. Садовая, 19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  <w:lang w:val="en-US"/>
              </w:rPr>
            </w:pPr>
            <w:r w:rsidRPr="002D3CCC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Отделение РГАУ МФЦ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Бакалы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452650,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Бакалинский район,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с. Бакалы, ул. Мостовая, 6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Pr="00D01EB1" w:rsidRDefault="00A8573C" w:rsidP="008E0E71">
            <w:r w:rsidRPr="00D01EB1">
              <w:t>Вторник - пятница 9.00-19.00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  <w:lang w:val="en-US"/>
              </w:rPr>
              <w:t>69</w:t>
            </w:r>
            <w:r w:rsidRPr="002D3C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Отделение РГАУ МФЦ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р.п. Чишмы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452170,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Чишминский район, р.п. Чишмы,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ул. Кирова, 50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Default="00A8573C" w:rsidP="008E0E71">
            <w:r w:rsidRPr="00D01EB1">
              <w:t xml:space="preserve">Вторник, четверг, пятница </w:t>
            </w:r>
          </w:p>
          <w:p w:rsidR="00A8573C" w:rsidRPr="00D01EB1" w:rsidRDefault="00A8573C" w:rsidP="008E0E71">
            <w:r w:rsidRPr="00D01EB1">
              <w:t>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Операционный зал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«Аркада»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450022,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г. Уфа,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М. Губайдуллина,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д. 6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Понедельник, вторник, четверг - воскресенье 10.00-22.00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Среда 14.00-22.00;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Без перерыва, без выходных.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bCs/>
              </w:rPr>
              <w:t>Операционный зал</w:t>
            </w:r>
          </w:p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color w:val="000000"/>
              </w:rPr>
              <w:t>«ХБК»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450103,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 г. Уфа,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ул. Менделеева, 137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Понедельник 14.00-20.00;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Вторник-суббота 10.00-20.00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  <w:lang w:val="en-US"/>
              </w:rPr>
            </w:pPr>
            <w:r w:rsidRPr="00D01EB1">
              <w:rPr>
                <w:color w:val="000000"/>
              </w:rPr>
              <w:t>Воскресенье выходной</w:t>
            </w:r>
          </w:p>
          <w:p w:rsidR="00A8573C" w:rsidRPr="00D01EB1" w:rsidRDefault="00A8573C" w:rsidP="008E0E71">
            <w:pPr>
              <w:rPr>
                <w:color w:val="000000"/>
                <w:lang w:val="en-US"/>
              </w:rPr>
            </w:pP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bCs/>
              </w:rPr>
            </w:pPr>
            <w:r w:rsidRPr="00D01EB1">
              <w:rPr>
                <w:color w:val="000000"/>
              </w:rPr>
              <w:t>Отделение РГАУ МФЦ с. Иглино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452410, 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 xml:space="preserve">Иглинский Отделение РГАУ МФЦ 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7район, с. Иглино, ул. Ленина, д. 29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r w:rsidRPr="00D01EB1">
              <w:t>Понедельник  9.00-20.00</w:t>
            </w:r>
          </w:p>
          <w:p w:rsidR="00A8573C" w:rsidRDefault="00A8573C" w:rsidP="008E0E71">
            <w:r w:rsidRPr="00D01EB1">
              <w:t>Вторник, четверг, пятница</w:t>
            </w:r>
          </w:p>
          <w:p w:rsidR="00A8573C" w:rsidRPr="00D01EB1" w:rsidRDefault="00A8573C" w:rsidP="008E0E71">
            <w:r w:rsidRPr="00D01EB1">
              <w:t xml:space="preserve"> 9.00-19.00</w:t>
            </w:r>
          </w:p>
          <w:p w:rsidR="00A8573C" w:rsidRPr="00D01EB1" w:rsidRDefault="00A8573C" w:rsidP="008E0E71">
            <w:r w:rsidRPr="00D01EB1">
              <w:t>Среда 11.00-19.00</w:t>
            </w:r>
          </w:p>
          <w:p w:rsidR="00A8573C" w:rsidRPr="00D01EB1" w:rsidRDefault="00A8573C" w:rsidP="008E0E71">
            <w:r w:rsidRPr="00D01EB1">
              <w:t xml:space="preserve">Суббота 9.00-12.00 </w:t>
            </w:r>
          </w:p>
          <w:p w:rsidR="00A8573C" w:rsidRPr="00D01EB1" w:rsidRDefault="00A8573C" w:rsidP="008E0E71">
            <w:r w:rsidRPr="00D01EB1">
              <w:t>Без перерыва.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t>Воскресенье –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ind w:firstLine="58"/>
              <w:rPr>
                <w:color w:val="000000"/>
              </w:rPr>
            </w:pPr>
            <w:r w:rsidRPr="00D01EB1">
              <w:rPr>
                <w:color w:val="000000"/>
              </w:rPr>
              <w:t xml:space="preserve">Операционный зал «Рыльского»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450105, г. Уфа,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ул. М. Рыльского,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д.2/1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Понедельник 14.00-20.00;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Вторник-суббота 08.00-20.00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Без перерыва.</w:t>
            </w:r>
          </w:p>
          <w:p w:rsidR="00A8573C" w:rsidRPr="00D01EB1" w:rsidRDefault="00A8573C" w:rsidP="008E0E71">
            <w:r w:rsidRPr="00D01EB1">
              <w:rPr>
                <w:color w:val="000000"/>
              </w:rPr>
              <w:t>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autoSpaceDE w:val="0"/>
              <w:autoSpaceDN w:val="0"/>
              <w:adjustRightInd w:val="0"/>
              <w:ind w:firstLine="58"/>
              <w:rPr>
                <w:color w:val="000000"/>
              </w:rPr>
            </w:pPr>
            <w:r w:rsidRPr="00D01EB1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A8573C" w:rsidRPr="00D01EB1" w:rsidRDefault="00A8573C" w:rsidP="008E0E71">
            <w:pPr>
              <w:ind w:firstLine="58"/>
              <w:rPr>
                <w:color w:val="000000"/>
              </w:rPr>
            </w:pPr>
            <w:r w:rsidRPr="00D01EB1">
              <w:rPr>
                <w:color w:val="000000"/>
              </w:rPr>
              <w:lastRenderedPageBreak/>
              <w:t>РГАУ МФЦ в г. Уфе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lastRenderedPageBreak/>
              <w:t>г. Уфа, ул. Бессонова,  д. 26а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1EB1">
              <w:rPr>
                <w:color w:val="000000"/>
              </w:rPr>
              <w:t>Понедельник-пятница</w:t>
            </w:r>
            <w:r w:rsidRPr="00D01EB1">
              <w:rPr>
                <w:color w:val="000000"/>
              </w:rPr>
              <w:br/>
              <w:t>8:30-17:30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Суббота, воскресенье выходной</w:t>
            </w:r>
          </w:p>
        </w:tc>
      </w:tr>
      <w:tr w:rsidR="00A8573C" w:rsidRPr="002D3CCC" w:rsidTr="008E0E71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2D3CCC" w:rsidRDefault="00A8573C" w:rsidP="008E0E71">
            <w:pPr>
              <w:rPr>
                <w:color w:val="000000"/>
                <w:sz w:val="28"/>
                <w:szCs w:val="28"/>
              </w:rPr>
            </w:pPr>
            <w:r w:rsidRPr="002D3CCC">
              <w:rPr>
                <w:color w:val="000000"/>
                <w:sz w:val="28"/>
                <w:szCs w:val="28"/>
              </w:rPr>
              <w:lastRenderedPageBreak/>
              <w:t>75.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autoSpaceDE w:val="0"/>
              <w:autoSpaceDN w:val="0"/>
              <w:adjustRightInd w:val="0"/>
              <w:ind w:firstLine="58"/>
              <w:rPr>
                <w:color w:val="000000"/>
              </w:rPr>
            </w:pPr>
            <w:r w:rsidRPr="00D01EB1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A8573C" w:rsidRPr="00D01EB1" w:rsidRDefault="00A8573C" w:rsidP="008E0E71">
            <w:pPr>
              <w:ind w:firstLine="58"/>
              <w:rPr>
                <w:color w:val="000000"/>
              </w:rPr>
            </w:pPr>
            <w:r w:rsidRPr="00D01EB1">
              <w:rPr>
                <w:color w:val="000000"/>
              </w:rPr>
              <w:t>РГАУ МФЦ в г. Уфе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г. Уфа, ул. Российская,  д. 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C" w:rsidRPr="00D01EB1" w:rsidRDefault="00A8573C" w:rsidP="008E0E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01EB1">
              <w:rPr>
                <w:color w:val="000000"/>
              </w:rPr>
              <w:t>Понедельник-пятница 8:30-17:30</w:t>
            </w:r>
          </w:p>
          <w:p w:rsidR="00A8573C" w:rsidRPr="00D01EB1" w:rsidRDefault="00A8573C" w:rsidP="008E0E71">
            <w:pPr>
              <w:rPr>
                <w:color w:val="000000"/>
              </w:rPr>
            </w:pPr>
            <w:r w:rsidRPr="00D01EB1">
              <w:rPr>
                <w:color w:val="000000"/>
              </w:rPr>
              <w:t>Суббота, воскресенье выходной</w:t>
            </w:r>
          </w:p>
        </w:tc>
      </w:tr>
    </w:tbl>
    <w:p w:rsidR="00A8573C" w:rsidRPr="0031133A" w:rsidRDefault="00A8573C" w:rsidP="00A8573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8573C" w:rsidRPr="002D3CCC" w:rsidRDefault="00A8573C" w:rsidP="00A8573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8573C" w:rsidRPr="002D3CCC" w:rsidRDefault="00A8573C" w:rsidP="00A8573C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jc w:val="right"/>
      </w:pPr>
    </w:p>
    <w:p w:rsidR="00A8573C" w:rsidRPr="00C07D08" w:rsidRDefault="00A8573C" w:rsidP="00A8573C">
      <w:pPr>
        <w:widowControl w:val="0"/>
        <w:tabs>
          <w:tab w:val="left" w:pos="567"/>
        </w:tabs>
        <w:ind w:firstLine="426"/>
        <w:contextualSpacing/>
        <w:jc w:val="right"/>
      </w:pPr>
      <w:r w:rsidRPr="00C07D08">
        <w:lastRenderedPageBreak/>
        <w:t>Приложение №2</w:t>
      </w:r>
    </w:p>
    <w:p w:rsidR="00A8573C" w:rsidRPr="00C07D08" w:rsidRDefault="00A8573C" w:rsidP="00A8573C">
      <w:pPr>
        <w:widowControl w:val="0"/>
        <w:tabs>
          <w:tab w:val="left" w:pos="567"/>
        </w:tabs>
        <w:ind w:firstLine="426"/>
        <w:contextualSpacing/>
        <w:jc w:val="right"/>
      </w:pPr>
      <w:r w:rsidRPr="00C07D08">
        <w:t xml:space="preserve">к Административному регламенту </w:t>
      </w:r>
    </w:p>
    <w:p w:rsidR="00A8573C" w:rsidRDefault="00A8573C" w:rsidP="00A8573C">
      <w:pPr>
        <w:widowControl w:val="0"/>
        <w:tabs>
          <w:tab w:val="left" w:pos="567"/>
        </w:tabs>
        <w:ind w:firstLine="426"/>
        <w:contextualSpacing/>
        <w:rPr>
          <w:sz w:val="20"/>
          <w:szCs w:val="20"/>
        </w:rPr>
      </w:pPr>
    </w:p>
    <w:p w:rsidR="00A8573C" w:rsidRPr="008A05DE" w:rsidRDefault="00A8573C" w:rsidP="00A8573C">
      <w:pPr>
        <w:widowControl w:val="0"/>
        <w:tabs>
          <w:tab w:val="left" w:pos="567"/>
        </w:tabs>
        <w:ind w:firstLine="426"/>
        <w:contextualSpacing/>
      </w:pPr>
    </w:p>
    <w:p w:rsidR="00A8573C" w:rsidRPr="008A05DE" w:rsidRDefault="00A8573C" w:rsidP="00A8573C">
      <w:pPr>
        <w:pStyle w:val="ConsPlusNonformat"/>
        <w:tabs>
          <w:tab w:val="left" w:pos="5670"/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A8573C" w:rsidRPr="008A05DE" w:rsidRDefault="00A8573C" w:rsidP="00A857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 xml:space="preserve"> (Ф.И.О.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5DE">
        <w:rPr>
          <w:rFonts w:ascii="Times New Roman" w:hAnsi="Times New Roman" w:cs="Times New Roman"/>
          <w:sz w:val="24"/>
          <w:szCs w:val="24"/>
        </w:rPr>
        <w:t xml:space="preserve">(ей)) </w:t>
      </w:r>
      <w:hyperlink w:anchor="Par46" w:history="1">
        <w:r w:rsidRPr="008A05DE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A8573C" w:rsidRPr="008A05DE" w:rsidRDefault="00A8573C" w:rsidP="00A857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A8573C" w:rsidRPr="008A05DE" w:rsidRDefault="00A8573C" w:rsidP="00A857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5DE">
        <w:rPr>
          <w:rFonts w:ascii="Times New Roman" w:hAnsi="Times New Roman" w:cs="Times New Roman"/>
          <w:sz w:val="24"/>
          <w:szCs w:val="24"/>
        </w:rPr>
        <w:t>проживающего по адресу: ____________</w:t>
      </w:r>
    </w:p>
    <w:p w:rsidR="00A8573C" w:rsidRPr="008A05DE" w:rsidRDefault="00A8573C" w:rsidP="00A857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A8573C" w:rsidRPr="008A05DE" w:rsidRDefault="00A8573C" w:rsidP="00A857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паспорт __________________________</w:t>
      </w:r>
    </w:p>
    <w:p w:rsidR="00A8573C" w:rsidRPr="008A05DE" w:rsidRDefault="00A8573C" w:rsidP="00A857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</w:t>
      </w:r>
    </w:p>
    <w:p w:rsidR="00A8573C" w:rsidRPr="008A05DE" w:rsidRDefault="00A8573C" w:rsidP="00A857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573C" w:rsidRPr="008A05DE" w:rsidRDefault="00A8573C" w:rsidP="00A8573C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A8573C" w:rsidRPr="008A05DE" w:rsidRDefault="00A8573C" w:rsidP="00A8573C">
      <w:pPr>
        <w:pStyle w:val="ConsPlusNormal"/>
        <w:ind w:firstLine="567"/>
        <w:jc w:val="center"/>
        <w:outlineLvl w:val="0"/>
        <w:rPr>
          <w:b/>
          <w:sz w:val="24"/>
          <w:szCs w:val="24"/>
        </w:rPr>
      </w:pPr>
    </w:p>
    <w:p w:rsidR="00A8573C" w:rsidRPr="008A05DE" w:rsidRDefault="00A8573C" w:rsidP="00A8573C">
      <w:pPr>
        <w:pStyle w:val="ConsPlusNormal"/>
        <w:ind w:firstLine="567"/>
        <w:jc w:val="center"/>
        <w:rPr>
          <w:sz w:val="24"/>
          <w:szCs w:val="24"/>
        </w:rPr>
      </w:pPr>
      <w:r w:rsidRPr="008A05DE">
        <w:rPr>
          <w:b/>
          <w:sz w:val="24"/>
          <w:szCs w:val="24"/>
        </w:rPr>
        <w:t>Заявление о переводе помещения из жилого (нежилого) в нежилое (жилое)</w:t>
      </w:r>
    </w:p>
    <w:p w:rsidR="00A8573C" w:rsidRPr="008A05DE" w:rsidRDefault="00A8573C" w:rsidP="00A8573C">
      <w:pPr>
        <w:pStyle w:val="ConsPlusNormal"/>
        <w:ind w:firstLine="567"/>
        <w:jc w:val="center"/>
        <w:rPr>
          <w:sz w:val="24"/>
          <w:szCs w:val="24"/>
        </w:rPr>
      </w:pP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Прошу  разрешить перевод помещения общей площадью ______ кв. м, находящегося по адресу: _____________________________________________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жилого в нежилое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из ___________________ в целях использования помещения в качестве _____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нежилого в жило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 xml:space="preserve">(предполагаемый вид использования помещения) 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1) ____________________________________________________________________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 xml:space="preserve"> (указывается вид и реквизиты правоустанавливающего документа на переводимое помещение)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>____________________________________________________ на _____ листах;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 xml:space="preserve">2) технический паспорт переводимого жилого помещения на листах; </w:t>
      </w:r>
      <w:hyperlink w:anchor="Par47" w:history="1">
        <w:r w:rsidRPr="008A05DE">
          <w:rPr>
            <w:sz w:val="24"/>
            <w:szCs w:val="24"/>
          </w:rPr>
          <w:t>&lt;**&gt;</w:t>
        </w:r>
      </w:hyperlink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 xml:space="preserve">3) план переводимого нежилого помещения с его техническим описанием на ________ листах: </w:t>
      </w:r>
      <w:hyperlink w:anchor="Par48" w:history="1">
        <w:r w:rsidRPr="008A05DE">
          <w:rPr>
            <w:sz w:val="24"/>
            <w:szCs w:val="24"/>
          </w:rPr>
          <w:t>&lt;***&gt;</w:t>
        </w:r>
      </w:hyperlink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4) копия поэтажного плана дома, в котором находится переводимое помещение на _______ листах;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 xml:space="preserve">5) копия проекта переустройства и (или) перепланировки помещения на ________ листах; </w:t>
      </w:r>
      <w:hyperlink w:anchor="Par49" w:history="1">
        <w:r w:rsidRPr="008A05DE">
          <w:rPr>
            <w:sz w:val="24"/>
            <w:szCs w:val="24"/>
          </w:rPr>
          <w:t>&lt;****&gt;</w:t>
        </w:r>
      </w:hyperlink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 xml:space="preserve">6) справка, подтверждающая, что жилое помещение не используется собственником данного помещения или иным гражданином в качестве места постоянного проживания; </w:t>
      </w:r>
      <w:hyperlink w:anchor="Par47" w:history="1">
        <w:r w:rsidRPr="008A05DE">
          <w:rPr>
            <w:sz w:val="24"/>
            <w:szCs w:val="24"/>
          </w:rPr>
          <w:t>&lt;**&gt;</w:t>
        </w:r>
      </w:hyperlink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7) выписка из Единого государственного реестра прав на недвижимое имущество и сделок с ним;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 xml:space="preserve">8) документ, подтверждающий согласие всех собственников помещений в многоквартирном доме на переустройство и (или) перепланировку помещения на ________ листах; </w:t>
      </w:r>
      <w:hyperlink w:anchor="Par50" w:history="1">
        <w:r w:rsidRPr="008A05DE">
          <w:rPr>
            <w:sz w:val="24"/>
            <w:szCs w:val="24"/>
          </w:rPr>
          <w:t>&lt;*****&gt;</w:t>
        </w:r>
      </w:hyperlink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 xml:space="preserve">9) заключение (разрешение) органа по охране памятников архитектуры, истории и культуры о допустимости проведения переустройства и (или) перепланировки жилого помещения (проведения ремонтных работ); </w:t>
      </w:r>
      <w:hyperlink w:anchor="Par51" w:history="1">
        <w:r w:rsidRPr="008A05DE">
          <w:rPr>
            <w:sz w:val="24"/>
            <w:szCs w:val="24"/>
          </w:rPr>
          <w:t>&lt;******&gt;</w:t>
        </w:r>
      </w:hyperlink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10)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 xml:space="preserve">11) копия документа, удостоверяющего личность. </w:t>
      </w:r>
      <w:hyperlink w:anchor="Par53" w:history="1">
        <w:r w:rsidRPr="008A05DE">
          <w:rPr>
            <w:sz w:val="24"/>
            <w:szCs w:val="24"/>
          </w:rPr>
          <w:t>&lt;********&gt;</w:t>
        </w:r>
      </w:hyperlink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 xml:space="preserve">В соответствии с Федеральным </w:t>
      </w:r>
      <w:hyperlink r:id="rId8" w:history="1">
        <w:r w:rsidRPr="008A05DE">
          <w:rPr>
            <w:sz w:val="24"/>
            <w:szCs w:val="24"/>
          </w:rPr>
          <w:t>законом</w:t>
        </w:r>
      </w:hyperlink>
      <w:r w:rsidRPr="008A05DE">
        <w:rPr>
          <w:sz w:val="24"/>
          <w:szCs w:val="24"/>
        </w:rPr>
        <w:t xml:space="preserve"> от 27 июля 2006 года N 152-ФЗ "О персональных данных",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согласования переустройства и (или) перепланировки жилого помещения.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lastRenderedPageBreak/>
        <w:t>Мне разъяснено, что данное согласие может быть отозвано мною в письменной форме.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 xml:space="preserve">    "__" ___________ 20__ г. __________________________________________</w:t>
      </w:r>
    </w:p>
    <w:p w:rsidR="00A8573C" w:rsidRPr="008A05DE" w:rsidRDefault="00A8573C" w:rsidP="00A857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5DE">
        <w:rPr>
          <w:rFonts w:ascii="Times New Roman" w:hAnsi="Times New Roman" w:cs="Times New Roman"/>
          <w:sz w:val="24"/>
          <w:szCs w:val="24"/>
        </w:rPr>
        <w:t xml:space="preserve"> (Ф.И.О. заявителя(ей) (подпись)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--------------------------------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&lt;*&gt; В случае, когда помещение находится в общей собственности, в заявлении указываются все собственники помещения, находящегося в общей собственности двух и более лиц, если ни один из сособственников либо иных лиц не уполномочен в установленном порядке представлять их интересы.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&lt;**&gt; Прикладывается в случае, когда переводимое помещение является жилым.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&lt;***&gt; Прикладывается в случае, когда переводимое помещение является нежилым.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&lt;****&gt; Прикладывается в случае, когда переустройство и (или) перепланировка помещения требуются для обеспечения использования такого помещения в качестве жилого или нежилого.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&lt;*****&gt; Прикладывается в случае, когда переустройство и (или) перепланировка требуются для обеспечения использования такого помещения в качестве жилого или нежилого и переустройство и (или) перепланировка помещения невозможны без присоединения к нему части общего имущества в многоквартирном доме.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&lt;******&gt; Представляется в случаях, когда помещение или дом, в котором оно находится, является памятником архитектуры, истории или культуры.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&lt;*******&gt; Прикладывается в случае, когда с заявлением о согласовании переустройства и (или) перепланировки обращается представитель заявителя.</w:t>
      </w:r>
    </w:p>
    <w:p w:rsidR="00A8573C" w:rsidRPr="008A05DE" w:rsidRDefault="00A8573C" w:rsidP="00A8573C">
      <w:pPr>
        <w:pStyle w:val="ConsPlusNormal"/>
        <w:ind w:firstLine="567"/>
        <w:jc w:val="both"/>
        <w:rPr>
          <w:sz w:val="24"/>
          <w:szCs w:val="24"/>
        </w:rPr>
      </w:pPr>
      <w:r w:rsidRPr="008A05DE">
        <w:rPr>
          <w:sz w:val="24"/>
          <w:szCs w:val="24"/>
        </w:rPr>
        <w:t>&lt;********&gt; Прикладывается в случае направления заявления по почте, по информационно-телекоммуникационным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A8573C" w:rsidRPr="008A05DE" w:rsidRDefault="00A8573C" w:rsidP="00A8573C"/>
    <w:p w:rsidR="00A8573C" w:rsidRPr="008A05DE" w:rsidRDefault="00A8573C" w:rsidP="00A8573C"/>
    <w:p w:rsidR="00A8573C" w:rsidRPr="008A05DE" w:rsidRDefault="00A8573C" w:rsidP="00A8573C"/>
    <w:p w:rsidR="00A8573C" w:rsidRPr="008A05DE" w:rsidRDefault="00A8573C" w:rsidP="00A8573C"/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Default="00A8573C" w:rsidP="00A8573C">
      <w:pPr>
        <w:jc w:val="right"/>
      </w:pPr>
    </w:p>
    <w:p w:rsidR="00A8573C" w:rsidRPr="008A05DE" w:rsidRDefault="00A8573C" w:rsidP="00A8573C">
      <w:pPr>
        <w:jc w:val="right"/>
      </w:pPr>
      <w:r w:rsidRPr="008A05DE">
        <w:t>Приложение №3</w:t>
      </w:r>
    </w:p>
    <w:p w:rsidR="00A8573C" w:rsidRPr="008A05DE" w:rsidRDefault="00A8573C" w:rsidP="00A8573C">
      <w:pPr>
        <w:jc w:val="right"/>
      </w:pPr>
      <w:r w:rsidRPr="008A05DE">
        <w:t>к Административному регламенту</w:t>
      </w:r>
    </w:p>
    <w:p w:rsidR="00A8573C" w:rsidRPr="008A05DE" w:rsidRDefault="00A8573C" w:rsidP="00A8573C">
      <w:pPr>
        <w:jc w:val="right"/>
        <w:rPr>
          <w:b/>
        </w:rPr>
      </w:pPr>
    </w:p>
    <w:p w:rsidR="00A8573C" w:rsidRPr="008A05DE" w:rsidRDefault="00A8573C" w:rsidP="00A8573C">
      <w:pPr>
        <w:widowControl w:val="0"/>
        <w:tabs>
          <w:tab w:val="left" w:pos="567"/>
        </w:tabs>
        <w:ind w:firstLine="567"/>
        <w:contextualSpacing/>
        <w:jc w:val="right"/>
      </w:pPr>
      <w:r w:rsidRPr="008A05DE">
        <w:t xml:space="preserve">Главе Администрации </w:t>
      </w:r>
    </w:p>
    <w:p w:rsidR="00A8573C" w:rsidRPr="008A05DE" w:rsidRDefault="00A8573C" w:rsidP="00A8573C">
      <w:pPr>
        <w:widowControl w:val="0"/>
        <w:tabs>
          <w:tab w:val="left" w:pos="567"/>
        </w:tabs>
        <w:ind w:firstLine="567"/>
        <w:contextualSpacing/>
        <w:jc w:val="right"/>
      </w:pPr>
      <w:r w:rsidRPr="008A05DE">
        <w:t>_____________________________</w:t>
      </w:r>
    </w:p>
    <w:p w:rsidR="00A8573C" w:rsidRPr="008A05DE" w:rsidRDefault="00A8573C" w:rsidP="00A8573C">
      <w:pPr>
        <w:widowControl w:val="0"/>
        <w:tabs>
          <w:tab w:val="left" w:pos="567"/>
        </w:tabs>
        <w:ind w:firstLine="567"/>
        <w:contextualSpacing/>
        <w:jc w:val="right"/>
      </w:pPr>
      <w:r w:rsidRPr="008A05DE">
        <w:t>_____________________________</w:t>
      </w:r>
    </w:p>
    <w:p w:rsidR="00A8573C" w:rsidRPr="008A05DE" w:rsidRDefault="00A8573C" w:rsidP="00A8573C">
      <w:pPr>
        <w:widowControl w:val="0"/>
        <w:tabs>
          <w:tab w:val="left" w:pos="567"/>
        </w:tabs>
        <w:ind w:firstLine="567"/>
        <w:contextualSpacing/>
        <w:jc w:val="right"/>
      </w:pPr>
      <w:r w:rsidRPr="008A05DE">
        <w:t>_____________________________</w:t>
      </w:r>
    </w:p>
    <w:p w:rsidR="00A8573C" w:rsidRPr="008A05DE" w:rsidRDefault="00A8573C" w:rsidP="00A8573C">
      <w:pPr>
        <w:widowControl w:val="0"/>
        <w:ind w:firstLine="567"/>
        <w:contextualSpacing/>
        <w:jc w:val="both"/>
      </w:pPr>
    </w:p>
    <w:p w:rsidR="00A8573C" w:rsidRPr="008A05DE" w:rsidRDefault="00A8573C" w:rsidP="00A8573C">
      <w:pPr>
        <w:widowControl w:val="0"/>
        <w:ind w:firstLine="567"/>
        <w:contextualSpacing/>
        <w:jc w:val="center"/>
      </w:pPr>
      <w:r w:rsidRPr="008A05DE">
        <w:t>Согласие на обработку персональных данных</w:t>
      </w:r>
    </w:p>
    <w:p w:rsidR="00A8573C" w:rsidRPr="008A05DE" w:rsidRDefault="00A8573C" w:rsidP="00A8573C">
      <w:pPr>
        <w:widowControl w:val="0"/>
        <w:ind w:firstLine="567"/>
        <w:contextualSpacing/>
        <w:jc w:val="both"/>
      </w:pPr>
    </w:p>
    <w:p w:rsidR="00A8573C" w:rsidRPr="008A05DE" w:rsidRDefault="00A8573C" w:rsidP="00A8573C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8A05DE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A8573C" w:rsidRPr="008A05DE" w:rsidRDefault="00A8573C" w:rsidP="00A8573C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8A05D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A8573C" w:rsidRPr="008A05DE" w:rsidRDefault="00A8573C" w:rsidP="00A8573C">
      <w:pPr>
        <w:pStyle w:val="afd"/>
        <w:ind w:firstLine="567"/>
        <w:rPr>
          <w:rFonts w:ascii="Times New Roman" w:hAnsi="Times New Roman"/>
          <w:sz w:val="24"/>
          <w:szCs w:val="24"/>
        </w:rPr>
      </w:pPr>
      <w:r w:rsidRPr="008A05DE">
        <w:rPr>
          <w:rFonts w:ascii="Times New Roman" w:hAnsi="Times New Roman"/>
          <w:sz w:val="24"/>
          <w:szCs w:val="24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A8573C" w:rsidRPr="008A05DE" w:rsidRDefault="00A8573C" w:rsidP="00A8573C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8A05D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A8573C" w:rsidRPr="008A05DE" w:rsidRDefault="00A8573C" w:rsidP="00A8573C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8A05DE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8A05DE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A8573C" w:rsidRPr="008A05DE" w:rsidRDefault="00A8573C" w:rsidP="00A8573C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8A05DE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8573C" w:rsidRPr="008A05DE" w:rsidRDefault="00A8573C" w:rsidP="00A8573C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8A05DE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A8573C" w:rsidRPr="008A05DE" w:rsidRDefault="00A8573C" w:rsidP="00A8573C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8A05DE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A8573C" w:rsidRPr="008A05DE" w:rsidRDefault="00A8573C" w:rsidP="00A8573C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8A05DE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A8573C" w:rsidRPr="008A05DE" w:rsidRDefault="00A8573C" w:rsidP="00A8573C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  <w:r w:rsidRPr="008A05DE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8573C" w:rsidRPr="008A05DE" w:rsidRDefault="00A8573C" w:rsidP="00A8573C">
      <w:pPr>
        <w:pStyle w:val="af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573C" w:rsidRPr="008A05DE" w:rsidRDefault="00A8573C" w:rsidP="00A8573C">
      <w:pPr>
        <w:widowControl w:val="0"/>
        <w:ind w:firstLine="567"/>
        <w:contextualSpacing/>
        <w:jc w:val="both"/>
      </w:pPr>
      <w:r w:rsidRPr="008A05DE">
        <w:t>____________________    _________                   «__»  _________201_г.</w:t>
      </w:r>
    </w:p>
    <w:p w:rsidR="00A8573C" w:rsidRPr="008A05DE" w:rsidRDefault="00A8573C" w:rsidP="00A8573C">
      <w:pPr>
        <w:widowControl w:val="0"/>
        <w:ind w:firstLine="567"/>
        <w:contextualSpacing/>
        <w:jc w:val="both"/>
        <w:rPr>
          <w:vertAlign w:val="superscript"/>
        </w:rPr>
      </w:pPr>
      <w:r w:rsidRPr="008A05DE">
        <w:rPr>
          <w:vertAlign w:val="superscript"/>
        </w:rPr>
        <w:t xml:space="preserve">                         (Ф.И.О.)                               (подпись)</w:t>
      </w:r>
    </w:p>
    <w:p w:rsidR="00A8573C" w:rsidRPr="008A05DE" w:rsidRDefault="00A8573C" w:rsidP="00A8573C">
      <w:pPr>
        <w:widowControl w:val="0"/>
        <w:tabs>
          <w:tab w:val="left" w:pos="567"/>
        </w:tabs>
        <w:ind w:firstLine="567"/>
        <w:contextualSpacing/>
      </w:pPr>
    </w:p>
    <w:p w:rsidR="00A8573C" w:rsidRPr="008A05DE" w:rsidRDefault="00A8573C" w:rsidP="00A8573C">
      <w:pPr>
        <w:widowControl w:val="0"/>
        <w:tabs>
          <w:tab w:val="left" w:pos="567"/>
        </w:tabs>
        <w:ind w:firstLine="567"/>
        <w:contextualSpacing/>
      </w:pPr>
    </w:p>
    <w:p w:rsidR="00A8573C" w:rsidRPr="008A05DE" w:rsidRDefault="00A8573C" w:rsidP="00A8573C">
      <w:pPr>
        <w:widowControl w:val="0"/>
        <w:tabs>
          <w:tab w:val="left" w:pos="567"/>
        </w:tabs>
        <w:ind w:firstLine="567"/>
        <w:contextualSpacing/>
      </w:pPr>
    </w:p>
    <w:p w:rsidR="00A8573C" w:rsidRPr="008A05DE" w:rsidRDefault="00A8573C" w:rsidP="00A8573C">
      <w:pPr>
        <w:widowControl w:val="0"/>
        <w:tabs>
          <w:tab w:val="left" w:pos="567"/>
        </w:tabs>
        <w:ind w:firstLine="567"/>
        <w:contextualSpacing/>
        <w:jc w:val="right"/>
      </w:pPr>
      <w:r w:rsidRPr="008A05DE">
        <w:t>Приложение №4</w:t>
      </w:r>
    </w:p>
    <w:p w:rsidR="00A8573C" w:rsidRPr="008A05DE" w:rsidRDefault="00A8573C" w:rsidP="00A8573C">
      <w:pPr>
        <w:widowControl w:val="0"/>
        <w:tabs>
          <w:tab w:val="left" w:pos="567"/>
        </w:tabs>
        <w:ind w:firstLine="567"/>
        <w:contextualSpacing/>
        <w:jc w:val="right"/>
      </w:pPr>
      <w:r w:rsidRPr="008A05DE">
        <w:t xml:space="preserve">к Административному регламенту </w:t>
      </w:r>
    </w:p>
    <w:p w:rsidR="00A8573C" w:rsidRPr="008A05DE" w:rsidRDefault="00A8573C" w:rsidP="00A8573C">
      <w:pPr>
        <w:ind w:firstLine="567"/>
        <w:jc w:val="center"/>
      </w:pPr>
    </w:p>
    <w:p w:rsidR="00A8573C" w:rsidRPr="008A05DE" w:rsidRDefault="00A8573C" w:rsidP="00A8573C">
      <w:pPr>
        <w:ind w:firstLine="567"/>
        <w:jc w:val="center"/>
        <w:rPr>
          <w:b/>
        </w:rPr>
      </w:pPr>
      <w:r w:rsidRPr="008A05DE">
        <w:rPr>
          <w:b/>
        </w:rPr>
        <w:t>Блок-схема предоставления муниципальной услуги</w:t>
      </w:r>
    </w:p>
    <w:p w:rsidR="00A8573C" w:rsidRPr="008A05DE" w:rsidRDefault="009520CB" w:rsidP="00A8573C">
      <w:pPr>
        <w:ind w:firstLine="567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10.2pt;margin-top:10.6pt;width:204.0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HyOAIAAFkEAAAOAAAAZHJzL2Uyb0RvYy54bWysVF2O0zAQfkfiDpbfadrSLt2o6WrpUoS0&#10;/EgLB3AcJ7GwPcZ2myyX2VPwhMQZeiTGTlvK3wsiD5btGX8z830zWV71WpGdcF6CKehkNKZEGA6V&#10;NE1BP7zfPFlQ4gMzFVNgREHvhadXq8ePlp3NxRRaUJVwBEGMzztb0DYEm2eZ563QzI/ACoPGGpxm&#10;AY+uySrHOkTXKpuOxxdZB66yDrjwHm9vBiNdJfy6Fjy8rWsvAlEFxdxCWl1ay7hmqyXLG8dsK/kh&#10;DfYPWWgmDQY9Qd2wwMjWyd+gtOQOPNRhxEFnUNeSi1QDVjMZ/1LNXcusSLUgOd6eaPL/D5a/2b1z&#10;RFYFvZhQYphGjfYP+2/7r/svBK+Qn876HN3uLDqG/jn0qHOq1dtb4B89MbBumWnEtXPQtYJVmF96&#10;mZ09HXB8BCm711BhHLYNkID62ulIHtJBEB11uj9pI/pAOF5O55eT2dM5JRxts/kzFD8ml7H8+No6&#10;H14K0CRuCupQ+4TOdrc+DK5HlxjMg5LVRiqVDq4p18qRHcM+2aTvgP6TmzKkK+jlfDofCPgrxDh9&#10;f4LQMmDDK6kLujg5sTzS9sJUqR0Dk2rYY3XKYJGRx0jdQGLoyz5JtjjKU0J1j8Q6GPob5xE3LbjP&#10;lHTY2wX1n7bMCUrUK4PiIJOzOAzpkLikxJ1bynMLMxyhChooGbbrMAzQ1jrZtBhpaAcD1yhoLRPX&#10;MeMhq0P62L9JrcOsxQE5PyevH3+E1XcAAAD//wMAUEsDBBQABgAIAAAAIQC1TCG83wAAAAgBAAAP&#10;AAAAZHJzL2Rvd25yZXYueG1sTI/LTsMwEEX3SPyDNUhsEHWSpmkb4lQICQQ7aCvYuvE0ifAj2G4a&#10;/p5hBcvRubr3TLWZjGYj+tA7KyCdJcDQNk71thWw3z3eroCFKK2S2lkU8I0BNvXlRSVL5c72Dcdt&#10;bBmV2FBKAV2MQ8l5aDo0MszcgJbY0XkjI52+5crLM5UbzbMkKbiRvaWFTg740GHzuT0ZAav8efwI&#10;L/PX96Y46nW8WY5PX16I66vp/g5YxCn+heFXn9ShJqeDO1kVmBaQ5WlKUQILYMSLfJ0BOwhYzhfA&#10;64r/f6D+AQAA//8DAFBLAQItABQABgAIAAAAIQC2gziS/gAAAOEBAAATAAAAAAAAAAAAAAAAAAAA&#10;AABbQ29udGVudF9UeXBlc10ueG1sUEsBAi0AFAAGAAgAAAAhADj9If/WAAAAlAEAAAsAAAAAAAAA&#10;AAAAAAAALwEAAF9yZWxzLy5yZWxzUEsBAi0AFAAGAAgAAAAhAE1U4fI4AgAAWQQAAA4AAAAAAAAA&#10;AAAAAAAALgIAAGRycy9lMm9Eb2MueG1sUEsBAi0AFAAGAAgAAAAhALVMIbzfAAAACAEAAA8AAAAA&#10;AAAAAAAAAAAAkgQAAGRycy9kb3ducmV2LnhtbFBLBQYAAAAABAAEAPMAAACeBQAAAAA=&#10;">
            <v:textbox>
              <w:txbxContent>
                <w:p w:rsidR="00A8573C" w:rsidRPr="00084F4A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A8573C" w:rsidRPr="00727770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8573C" w:rsidRPr="008A05DE" w:rsidRDefault="00A8573C" w:rsidP="00A8573C">
      <w:pPr>
        <w:ind w:firstLine="567"/>
        <w:jc w:val="center"/>
      </w:pPr>
    </w:p>
    <w:p w:rsidR="00A8573C" w:rsidRPr="008A05DE" w:rsidRDefault="00A8573C" w:rsidP="00A8573C">
      <w:pPr>
        <w:ind w:firstLine="567"/>
        <w:jc w:val="center"/>
      </w:pPr>
    </w:p>
    <w:p w:rsidR="00A8573C" w:rsidRPr="008A05DE" w:rsidRDefault="009520CB" w:rsidP="00A8573C">
      <w:pPr>
        <w:ind w:firstLine="567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4.25pt;margin-top:5.2pt;width:.3pt;height:21.4pt;flip:x;z-index:251669504" o:connectortype="straight">
            <v:stroke endarrow="block"/>
          </v:shape>
        </w:pict>
      </w:r>
    </w:p>
    <w:p w:rsidR="00A8573C" w:rsidRPr="008A05DE" w:rsidRDefault="00A8573C" w:rsidP="00A8573C">
      <w:pPr>
        <w:ind w:firstLine="567"/>
        <w:jc w:val="center"/>
      </w:pPr>
    </w:p>
    <w:p w:rsidR="00A8573C" w:rsidRPr="008A05DE" w:rsidRDefault="009520CB" w:rsidP="00A8573C">
      <w:pPr>
        <w:ind w:firstLine="567"/>
        <w:jc w:val="center"/>
      </w:pPr>
      <w:r>
        <w:pict>
          <v:shape id="TextBox 5" o:spid="_x0000_s1037" type="#_x0000_t202" style="position:absolute;left:0;text-align:left;margin-left:91.55pt;margin-top:3.6pt;width:251.4pt;height:38.6pt;z-index:251671552;visibility:visible" filled="f">
            <v:textbox>
              <w:txbxContent>
                <w:p w:rsidR="00A8573C" w:rsidRPr="00084F4A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A8573C" w:rsidRPr="008A05DE" w:rsidRDefault="00A8573C" w:rsidP="00A8573C">
      <w:pPr>
        <w:ind w:firstLine="567"/>
        <w:jc w:val="center"/>
      </w:pPr>
    </w:p>
    <w:p w:rsidR="00A8573C" w:rsidRPr="008A05DE" w:rsidRDefault="00A8573C" w:rsidP="00A8573C">
      <w:pPr>
        <w:ind w:firstLine="567"/>
        <w:jc w:val="center"/>
      </w:pPr>
    </w:p>
    <w:p w:rsidR="00A8573C" w:rsidRPr="008A05DE" w:rsidRDefault="009520CB" w:rsidP="00A8573C">
      <w:pPr>
        <w:ind w:firstLine="567"/>
        <w:jc w:val="center"/>
      </w:pPr>
      <w:r>
        <w:pict>
          <v:shape id="_x0000_s1038" type="#_x0000_t32" style="position:absolute;left:0;text-align:left;margin-left:213.35pt;margin-top:7.7pt;width:.3pt;height:39.35pt;flip:x;z-index:251672576" o:connectortype="straight">
            <v:stroke endarrow="block"/>
          </v:shape>
        </w:pict>
      </w:r>
    </w:p>
    <w:p w:rsidR="00A8573C" w:rsidRPr="008A05DE" w:rsidRDefault="00A8573C" w:rsidP="00A8573C">
      <w:pPr>
        <w:ind w:firstLine="567"/>
        <w:jc w:val="center"/>
      </w:pPr>
    </w:p>
    <w:p w:rsidR="00A8573C" w:rsidRPr="008A05DE" w:rsidRDefault="00A8573C" w:rsidP="00A8573C">
      <w:pPr>
        <w:ind w:firstLine="567"/>
        <w:jc w:val="center"/>
      </w:pPr>
    </w:p>
    <w:p w:rsidR="00A8573C" w:rsidRPr="008A05DE" w:rsidRDefault="009520CB" w:rsidP="00A8573C">
      <w:pPr>
        <w:ind w:firstLine="567"/>
        <w:jc w:val="center"/>
      </w:pPr>
      <w:r>
        <w:pict>
          <v:shape id="_x0000_s1036" type="#_x0000_t202" style="position:absolute;left:0;text-align:left;margin-left:98.9pt;margin-top:9.55pt;width:244.05pt;height:38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 style="mso-next-textbox:#_x0000_s1036">
              <w:txbxContent>
                <w:p w:rsidR="00A8573C" w:rsidRPr="00084F4A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A8573C" w:rsidRPr="00472E65" w:rsidRDefault="00A8573C" w:rsidP="00A8573C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A8573C" w:rsidRPr="008A05DE" w:rsidRDefault="00A8573C" w:rsidP="00A8573C">
      <w:pPr>
        <w:ind w:firstLine="567"/>
        <w:jc w:val="center"/>
      </w:pPr>
    </w:p>
    <w:p w:rsidR="00A8573C" w:rsidRPr="008A05DE" w:rsidRDefault="009520CB" w:rsidP="00A8573C">
      <w:pPr>
        <w:ind w:firstLine="567"/>
        <w:jc w:val="center"/>
      </w:pPr>
      <w:r>
        <w:rPr>
          <w:noProof/>
        </w:rPr>
        <w:pict>
          <v:shape id="_x0000_s1048" type="#_x0000_t32" style="position:absolute;left:0;text-align:left;margin-left:41.55pt;margin-top:6.95pt;width:0;height:55.7pt;z-index:251682816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416.2pt;margin-top:6.95pt;width:0;height:54.2pt;z-index:25168179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41.55pt;margin-top:6.95pt;width:57.35pt;height:0;flip:x;z-index:251679744" o:connectortype="straight"/>
        </w:pict>
      </w:r>
      <w:r>
        <w:rPr>
          <w:noProof/>
        </w:rPr>
        <w:pict>
          <v:shape id="_x0000_s1046" type="#_x0000_t32" style="position:absolute;left:0;text-align:left;margin-left:342.95pt;margin-top:6.95pt;width:73.25pt;height:0;z-index:251680768" o:connectortype="straight"/>
        </w:pict>
      </w:r>
    </w:p>
    <w:p w:rsidR="00A8573C" w:rsidRPr="008A05DE" w:rsidRDefault="00A8573C" w:rsidP="00A8573C">
      <w:pPr>
        <w:ind w:firstLine="567"/>
        <w:jc w:val="center"/>
      </w:pPr>
    </w:p>
    <w:p w:rsidR="00A8573C" w:rsidRPr="008A05DE" w:rsidRDefault="00A8573C" w:rsidP="00A8573C">
      <w:pPr>
        <w:ind w:firstLine="567"/>
      </w:pPr>
    </w:p>
    <w:p w:rsidR="00A8573C" w:rsidRPr="008A05DE" w:rsidRDefault="00A8573C" w:rsidP="00A8573C">
      <w:pPr>
        <w:ind w:firstLine="567"/>
      </w:pPr>
    </w:p>
    <w:p w:rsidR="00A8573C" w:rsidRPr="008A05DE" w:rsidRDefault="009520CB" w:rsidP="00A8573C">
      <w:pPr>
        <w:ind w:firstLine="567"/>
      </w:pPr>
      <w:r>
        <w:rPr>
          <w:noProof/>
        </w:rPr>
        <w:pict>
          <v:shape id="Поле 56" o:spid="_x0000_s1028" type="#_x0000_t202" style="position:absolute;left:0;text-align:left;margin-left:-.45pt;margin-top:11.45pt;width:2in;height:65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SOAIAAFkEAAAOAAAAZHJzL2Uyb0RvYy54bWysVF2O0zAQfkfiDpbfadKq2e1GTVdLlyKk&#10;5UdaOIDjOImF4zG226RchlPsExJn6JEYO91S/l4QfrDGmfE3M983zvJ66BTZCesk6IJOJyklQnOo&#10;pG4K+uH95tmCEueZrpgCLQq6F45er54+WfYmFzNoQVXCEgTRLu9NQVvvTZ4kjreiY24CRmh01mA7&#10;5vFom6SyrEf0TiWzNL1IerCVscCFc/j1dnTSVcSva8H927p2whNVUKzNx93GvQx7slqyvLHMtJIf&#10;y2D/UEXHpMakJ6hb5hnZWvkbVCe5BQe1n3DoEqhryUXsAbuZpr90c98yI2IvSI4zJ5rc/4Plb3bv&#10;LJFVQbMLSjTrUKPDl8O3w9fDA8FPyE9vXI5h9wYD/fAcBtQ59urMHfCPjmhYt0w34sZa6FvBKqxv&#10;Gm4mZ1dHHBdAyv41VJiHbT1EoKG2XSAP6SCIjjrtT9qIwRMeUi5mi0WKLo6+7HKaoR1SsPzxtrHO&#10;vxTQkWAU1KL2EZ3t7pwfQx9DQjIHSlYbqVQ82KZcK0t2DOdkE9cR/acwpUlf0Ktslo0E/BUijetP&#10;EJ30OPBKdgXFdnCFIJYH2l7oKtqeSTXa2J3SRx4DdSOJfiiHKNlJnhKqPRJrYZxvfI9otGA/U9Lj&#10;bBfUfdoyKyhRrzSKczWdz8NjiId5djnDgz33lOcepjlCFdRTMpprPz6grbGyaTHTOA4ablDQWkau&#10;g/JjVcfycX6jWse3Fh7I+TlG/fgjrL4D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gleRI4AgAAWQQAAA4AAAAAAAAAAAAA&#10;AAAALgIAAGRycy9lMm9Eb2MueG1sUEsBAi0AFAAGAAgAAAAhAEw2fnvcAAAABwEAAA8AAAAAAAAA&#10;AAAAAAAAkgQAAGRycy9kb3ducmV2LnhtbFBLBQYAAAAABAAEAPMAAACbBQAAAAA=&#10;">
            <v:textbox>
              <w:txbxContent>
                <w:p w:rsidR="00A8573C" w:rsidRPr="00727770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5" o:spid="_x0000_s1029" type="#_x0000_t202" style="position:absolute;left:0;text-align:left;margin-left:342.95pt;margin-top:11.45pt;width:2in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EF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Y8vC28BxCdUeibUwzjfuIwot2C+U&#10;9DjbBXWft8wKStRrjc25nM7nYRmiMs8uZqjYc0t5bmGaI1RBPSWjuPbjAm2NlU2LkcZx0HCNDa1l&#10;5Poxq2P6OL+xW8ddCwtyrkevxz/C6gcA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cE0QU4AgAAWQQAAA4AAAAAAAAAAAAA&#10;AAAALgIAAGRycy9lMm9Eb2MueG1sUEsBAi0AFAAGAAgAAAAhAGQIJufcAAAACAEAAA8AAAAAAAAA&#10;AAAAAAAAkgQAAGRycy9kb3ducmV2LnhtbFBLBQYAAAAABAAEAPMAAACbBQAAAAA=&#10;">
            <v:textbox>
              <w:txbxContent>
                <w:p w:rsidR="00A8573C" w:rsidRPr="00727770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 w:rsidRPr="00084F4A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A8573C" w:rsidRPr="008A05DE" w:rsidRDefault="00A8573C" w:rsidP="00A8573C">
      <w:pPr>
        <w:ind w:firstLine="567"/>
      </w:pPr>
    </w:p>
    <w:p w:rsidR="00A8573C" w:rsidRPr="008A05DE" w:rsidRDefault="00A8573C" w:rsidP="00A8573C">
      <w:pPr>
        <w:ind w:firstLine="567"/>
      </w:pPr>
    </w:p>
    <w:p w:rsidR="00A8573C" w:rsidRPr="008A05DE" w:rsidRDefault="00A8573C" w:rsidP="00A8573C">
      <w:pPr>
        <w:ind w:firstLine="567"/>
      </w:pPr>
    </w:p>
    <w:p w:rsidR="00A8573C" w:rsidRPr="008A05DE" w:rsidRDefault="00A8573C" w:rsidP="00A8573C">
      <w:pPr>
        <w:ind w:firstLine="567"/>
      </w:pPr>
    </w:p>
    <w:p w:rsidR="00A8573C" w:rsidRPr="008A05DE" w:rsidRDefault="009520CB" w:rsidP="00A8573C">
      <w:pPr>
        <w:ind w:firstLine="567"/>
      </w:pPr>
      <w:r>
        <w:rPr>
          <w:noProof/>
        </w:rPr>
        <w:pict>
          <v:shape id="_x0000_s1042" type="#_x0000_t32" style="position:absolute;left:0;text-align:left;margin-left:421.8pt;margin-top:2.7pt;width:0;height:221.7pt;z-index:251676672" o:connectortype="straight">
            <v:stroke endarrow="block"/>
          </v:shape>
        </w:pict>
      </w:r>
    </w:p>
    <w:p w:rsidR="00A8573C" w:rsidRPr="008A05DE" w:rsidRDefault="009520CB" w:rsidP="00A8573C">
      <w:pPr>
        <w:ind w:firstLine="567"/>
      </w:pPr>
      <w:r>
        <w:rPr>
          <w:noProof/>
        </w:rPr>
        <w:pict>
          <v:shape id="_x0000_s1049" type="#_x0000_t32" style="position:absolute;left:0;text-align:left;margin-left:41.55pt;margin-top:-.15pt;width:0;height:28.15pt;z-index:251683840" o:connectortype="straight">
            <v:stroke endarrow="block"/>
          </v:shape>
        </w:pict>
      </w:r>
    </w:p>
    <w:p w:rsidR="00A8573C" w:rsidRPr="008A05DE" w:rsidRDefault="00A8573C" w:rsidP="00A8573C">
      <w:pPr>
        <w:ind w:firstLine="567"/>
      </w:pPr>
    </w:p>
    <w:p w:rsidR="00A8573C" w:rsidRPr="008A05DE" w:rsidRDefault="009520CB" w:rsidP="00A8573C">
      <w:pPr>
        <w:ind w:firstLine="567"/>
      </w:pPr>
      <w:r>
        <w:rPr>
          <w:noProof/>
        </w:rPr>
        <w:pict>
          <v:shape id="Поле 59" o:spid="_x0000_s1027" type="#_x0000_t202" style="position:absolute;left:0;text-align:left;margin-left:-4.55pt;margin-top:2.8pt;width:208.45pt;height:5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HdOg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chQeC4gHKPxFoY5hvfI24a&#10;sF8o6XC2c+o+b5kVlKjXGsVZTKaBSR+N6ewyRcOee4pzD9McoXLqKRm2az88oK2xsm4w0zAOGq5R&#10;0EpGrh+rOpaP8xslOL618EDO7Rj1+EdY/QAAAP//AwBQSwMEFAAGAAgAAAAhAFVLrAXeAAAACgEA&#10;AA8AAABkcnMvZG93bnJldi54bWxMj8FOwzAMhu9IvENkJC6IJXTQjdJ0QkggdoOB4Jo1XluROKXJ&#10;uvL2eCe42fo//f5cribvxIhD7AJpuJopEEh1sB01Gt7fHi+XIGIyZI0LhBp+MMKqOj0pTWHDgV5x&#10;3KRGcAnFwmhoU+oLKWPdojdxFnokznZh8CbxOjTSDubA5d7JTKlcetMRX2hNjw8t1l+bvdewvH4e&#10;P+N6/vJR5zt3my4W49P3oPX52XR/ByLhlP5gOOqzOlTstA17slE4DdnNgtXTcZiDYCBXeQZiy6Ti&#10;RFal/P9C9QsAAP//AwBQSwECLQAUAAYACAAAACEAtoM4kv4AAADhAQAAEwAAAAAAAAAAAAAAAAAA&#10;AAAAW0NvbnRlbnRfVHlwZXNdLnhtbFBLAQItABQABgAIAAAAIQA4/SH/1gAAAJQBAAALAAAAAAAA&#10;AAAAAAAAAC8BAABfcmVscy8ucmVsc1BLAQItABQABgAIAAAAIQAmafHdOgIAAFkEAAAOAAAAAAAA&#10;AAAAAAAAAC4CAABkcnMvZTJvRG9jLnhtbFBLAQItABQABgAIAAAAIQBVS6wF3gAAAAoBAAAPAAAA&#10;AAAAAAAAAAAAAJQEAABkcnMvZG93bnJldi54bWxQSwUGAAAAAAQABADzAAAAnwUAAAAA&#10;">
            <v:textbox>
              <w:txbxContent>
                <w:p w:rsidR="00A8573C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</w:t>
                  </w:r>
                </w:p>
                <w:p w:rsidR="00A8573C" w:rsidRPr="00472E65" w:rsidRDefault="00A8573C" w:rsidP="00A8573C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(при необходимости)</w:t>
                  </w:r>
                </w:p>
              </w:txbxContent>
            </v:textbox>
          </v:shape>
        </w:pict>
      </w:r>
    </w:p>
    <w:p w:rsidR="00A8573C" w:rsidRPr="008A05DE" w:rsidRDefault="00A8573C" w:rsidP="00A8573C">
      <w:pPr>
        <w:ind w:firstLine="567"/>
      </w:pPr>
    </w:p>
    <w:p w:rsidR="00A8573C" w:rsidRPr="008A05DE" w:rsidRDefault="00A8573C" w:rsidP="00A8573C">
      <w:pPr>
        <w:ind w:firstLine="567"/>
      </w:pPr>
    </w:p>
    <w:p w:rsidR="00A8573C" w:rsidRPr="008A05DE" w:rsidRDefault="009520CB" w:rsidP="00A8573C">
      <w:pPr>
        <w:ind w:firstLine="567"/>
      </w:pPr>
      <w:r>
        <w:rPr>
          <w:noProof/>
        </w:rPr>
        <w:pict>
          <v:shape id="Прямая со стрелкой 49" o:spid="_x0000_s1030" type="#_x0000_t32" style="position:absolute;left:0;text-align:left;margin-left:68.7pt;margin-top:14.85pt;width:0;height:0;z-index:25166438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A8573C" w:rsidRPr="008A05DE" w:rsidRDefault="009520CB" w:rsidP="00A8573C">
      <w:pPr>
        <w:ind w:firstLine="567"/>
      </w:pPr>
      <w:r>
        <w:rPr>
          <w:noProof/>
        </w:rPr>
        <w:pict>
          <v:shape id="_x0000_s1050" type="#_x0000_t32" style="position:absolute;left:0;text-align:left;margin-left:34.85pt;margin-top:3.35pt;width:0;height:28.15pt;z-index:25168486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203.9pt;margin-top:3.35pt;width:80.5pt;height:0;z-index:251677696" o:connectortype="straight"/>
        </w:pict>
      </w:r>
      <w:r>
        <w:rPr>
          <w:noProof/>
        </w:rPr>
        <w:pict>
          <v:shape id="_x0000_s1044" type="#_x0000_t32" style="position:absolute;left:0;text-align:left;margin-left:284.4pt;margin-top:3.35pt;width:0;height:50.95pt;z-index:251678720" o:connectortype="straight">
            <v:stroke endarrow="block"/>
          </v:shape>
        </w:pict>
      </w:r>
    </w:p>
    <w:p w:rsidR="00A8573C" w:rsidRPr="008A05DE" w:rsidRDefault="00A8573C" w:rsidP="00A8573C">
      <w:pPr>
        <w:ind w:firstLine="567"/>
      </w:pPr>
    </w:p>
    <w:p w:rsidR="00A8573C" w:rsidRPr="008A05DE" w:rsidRDefault="009520CB" w:rsidP="00A8573C">
      <w:pPr>
        <w:pStyle w:val="P61"/>
        <w:ind w:firstLine="567"/>
        <w:rPr>
          <w:rStyle w:val="T3"/>
          <w:b/>
          <w:szCs w:val="24"/>
        </w:rPr>
      </w:pPr>
      <w:r w:rsidRPr="009520CB">
        <w:rPr>
          <w:noProof/>
          <w:sz w:val="24"/>
          <w:szCs w:val="24"/>
        </w:rPr>
        <w:pict>
          <v:shape id="Поле 40" o:spid="_x0000_s1032" type="#_x0000_t202" style="position:absolute;left:0;text-align:left;margin-left:-4.55pt;margin-top:12.5pt;width:2in;height:59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REOA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BZ0hPZp12KPD18P3w7fDPcFPyE9vXI5utwYd/fACBuxzrNWZG+CfHNGwaZluxJW10LeCVZjf&#10;NLxMzp6OOC6AlP0bqDAO23mIQENtu0Ae0kEQHRO5O/VGDJ7wEHKZLZcpmjjaFstskc1jCJY/vDbW&#10;+VcCOhKEglrsfURn+xvnQzYsf3AJwRwoWW2lUlGxTblRluwZzsk2niP6T25Kk76gF3OM/XeINJ4/&#10;QXTS48Ar2RUUy8ETnFgeaHupqyh7JtUoY8pKH3kM1I0k+qEcYssiyYHjEqo7JNbCON+4jyi0YL9Q&#10;0uNsF9R93jErKFGvNTbnYjoL3fZRmc2fZ6jYc0t5bmGaI1RBPSWjuPHjAu2MlU2LkcZx0HCFDa1l&#10;5Poxq2P6OL+xBcddCwtyrkevxz/C+gc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FUEREOAIAAFkEAAAOAAAAAAAA&#10;AAAAAAAAAC4CAABkcnMvZTJvRG9jLnhtbFBLAQItABQABgAIAAAAIQDFrOcr4AAAAAkBAAAPAAAA&#10;AAAAAAAAAAAAAJIEAABkcnMvZG93bnJldi54bWxQSwUGAAAAAAQABADzAAAAnwUAAAAA&#10;">
            <v:textbox>
              <w:txbxContent>
                <w:p w:rsidR="00A8573C" w:rsidRPr="00727770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A8573C" w:rsidRPr="008A05DE" w:rsidRDefault="00A8573C" w:rsidP="00A8573C">
      <w:pPr>
        <w:ind w:firstLine="567"/>
        <w:jc w:val="center"/>
      </w:pPr>
    </w:p>
    <w:p w:rsidR="00A8573C" w:rsidRPr="008A05DE" w:rsidRDefault="009520CB" w:rsidP="00A8573C">
      <w:pPr>
        <w:ind w:firstLine="567"/>
      </w:pPr>
      <w:r>
        <w:rPr>
          <w:noProof/>
        </w:rPr>
        <w:pict>
          <v:shape id="Поле 42" o:spid="_x0000_s1031" type="#_x0000_t202" style="position:absolute;left:0;text-align:left;margin-left:203.9pt;margin-top:1.4pt;width:173.5pt;height:53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uQOAIAAFkEAAAOAAAAZHJzL2Uyb0RvYy54bWysVF2O0zAQfkfiDpbfadLQlm7UdLV0KUJa&#10;fqSFAziOk1g4HmO7TZbL7Cl4QuIMPRJjp1vKj3hA5MHyeMbfjL9vJqvLoVNkL6yToAs6naSUCM2h&#10;krop6If32ydLSpxnumIKtCjonXD0cv340ao3ucigBVUJSxBEu7w3BW29N3mSON6KjrkJGKHRWYPt&#10;mEfTNkllWY/onUqyNF0kPdjKWODCOTy9Hp10HfHrWnD/tq6d8EQVFGvzcbVxLcOarFcsbywzreTH&#10;Mtg/VNExqTHpCeqaeUZ2Vv4G1UluwUHtJxy6BOpachHfgK+Zpr+85rZlRsS3IDnOnGhy/w+Wv9m/&#10;s0RWBZ1llGjWoUaH+8O3w9fDF4JHyE9vXI5htwYD/fAcBtQ5vtWZG+AfHdGwaZluxJW10LeCVVjf&#10;NNxMzq6OOC6AlP1rqDAP23mIQENtu0Ae0kEQHXW6O2kjBk84HmZZ+nQ2RxdH32KZLbJ5TMHyh9vG&#10;Ov9SQEfCpqAWtY/obH/jfKiG5Q8hIZkDJautVCoatik3ypI9wz7Zxu+I/lOY0qQv6MUcc/8dIo3f&#10;nyA66bHhlewKujwFsTzQ9kJXsR09k2rcY8lKH3kM1I0k+qEcomQneUqo7pBYC2N/4zzipgX7mZIe&#10;e7ug7tOOWUGJeqVRnIvpbBaGIRqz+bMMDXvuKc89THOEKqinZNxu/DhAO2Nl02KmsR00XKGgtYxc&#10;B+XHqo7lY/9GCY6zFgbk3I5RP/4I6+8AAAD//wMAUEsDBBQABgAIAAAAIQDSjxeD3wAAAAkBAAAP&#10;AAAAZHJzL2Rvd25yZXYueG1sTI/BTsMwEETvSPyDtUhcEHVKkzQJcSqEBKI3KAiubuwmEfY62G4a&#10;/p7lBMfRPM2+rTezNWzSPgwOBSwXCTCNrVMDdgLeXh+uC2AhSlTSONQCvnWATXN+VstKuRO+6GkX&#10;O0YjGCopoI9xrDgPba+tDAs3aqTu4LyVkaLvuPLyROPW8JskybmVA9KFXo76vtft5+5oBRTp0/QR&#10;tqvn9zY/mDJerafHLy/E5cV8dwss6jn+wfCrT+rQkNPeHVEFZgSs0iIjVMC6BEZ9XmaU9wQusxR4&#10;U/P/HzQ/AAAA//8DAFBLAQItABQABgAIAAAAIQC2gziS/gAAAOEBAAATAAAAAAAAAAAAAAAAAAAA&#10;AABbQ29udGVudF9UeXBlc10ueG1sUEsBAi0AFAAGAAgAAAAhADj9If/WAAAAlAEAAAsAAAAAAAAA&#10;AAAAAAAALwEAAF9yZWxzLy5yZWxzUEsBAi0AFAAGAAgAAAAhAPbL25A4AgAAWQQAAA4AAAAAAAAA&#10;AAAAAAAALgIAAGRycy9lMm9Eb2MueG1sUEsBAi0AFAAGAAgAAAAhANKPF4PfAAAACQEAAA8AAAAA&#10;AAAAAAAAAAAAkgQAAGRycy9kb3ducmV2LnhtbFBLBQYAAAAABAAEAPMAAACeBQAAAAA=&#10;">
            <v:textbox>
              <w:txbxContent>
                <w:p w:rsidR="00A8573C" w:rsidRPr="00727770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A8573C" w:rsidRPr="00727770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8573C" w:rsidRPr="008A05DE" w:rsidRDefault="00A8573C" w:rsidP="00A8573C">
      <w:pPr>
        <w:ind w:firstLine="567"/>
      </w:pPr>
    </w:p>
    <w:p w:rsidR="00A8573C" w:rsidRPr="008A05DE" w:rsidRDefault="00A8573C" w:rsidP="00A8573C">
      <w:pPr>
        <w:ind w:firstLine="567"/>
      </w:pPr>
    </w:p>
    <w:p w:rsidR="00A8573C" w:rsidRPr="008A05DE" w:rsidRDefault="009520CB" w:rsidP="00A8573C">
      <w:pPr>
        <w:ind w:firstLine="567"/>
      </w:pPr>
      <w:r>
        <w:rPr>
          <w:noProof/>
        </w:rPr>
        <w:pict>
          <v:shape id="_x0000_s1051" type="#_x0000_t32" style="position:absolute;left:0;text-align:left;margin-left:31.75pt;margin-top:3.05pt;width:0;height:28.15pt;z-index:251685888" o:connectortype="straight">
            <v:stroke endarrow="block"/>
          </v:shape>
        </w:pict>
      </w:r>
    </w:p>
    <w:p w:rsidR="00A8573C" w:rsidRPr="008A05DE" w:rsidRDefault="009520CB" w:rsidP="00A8573C">
      <w:pPr>
        <w:ind w:firstLine="567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left:0;text-align:left;margin-left:233.75pt;margin-top:-.05pt;width:103.95pt;height:56pt;z-index:251675648" o:connectortype="elbow" adj="10795,-224100,-60353">
            <v:stroke endarrow="block"/>
          </v:shape>
        </w:pict>
      </w:r>
    </w:p>
    <w:p w:rsidR="00A8573C" w:rsidRPr="008A05DE" w:rsidRDefault="009520CB" w:rsidP="00A8573C">
      <w:pPr>
        <w:ind w:firstLine="567"/>
      </w:pPr>
      <w:r>
        <w:rPr>
          <w:noProof/>
        </w:rPr>
        <w:pict>
          <v:shape id="Поле 39" o:spid="_x0000_s1033" type="#_x0000_t202" style="position:absolute;left:0;text-align:left;margin-left:-4.55pt;margin-top:10.5pt;width:168.35pt;height:55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76NwIAAFM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7oGNjdQnWHlFoYJxs3EYUW7GdK&#10;epzqkrpPO2YFJeqVxrYssuk0rEFUprNnOSr23LI9tzDNEaqknpJRXPtxdXbGyqbFSOMgaLjCVtYy&#10;kvyQ1TFvnNzYpuOWhdU416PXw79g9QMAAP//AwBQSwMEFAAGAAgAAAAhAE7ycEfgAAAACgEAAA8A&#10;AABkcnMvZG93bnJldi54bWxMj8FOwzAQRO9I/IO1SFxQ67REaRLiVAgJBDcoCK5uvE0i4nWw3TT8&#10;PcsJbjuap9mZajvbQUzoQ+9IwWqZgEBqnOmpVfD2er/IQYSoyejBESr4xgDb+vys0qVxJ3rBaRdb&#10;wSEUSq2gi3EspQxNh1aHpRuR2Ds4b3Vk6VtpvD5xuB3kOkkyaXVP/KHTI9512HzujlZBnj5OH+Hp&#10;+vm9yQ5DEa8208OXV+ryYr69ARFxjn8w/Nbn6lBzp707kgliULBIs4JRNrIUBAPrvOAtez6SzQpk&#10;Xcn/E+ofAAAA//8DAFBLAQItABQABgAIAAAAIQC2gziS/gAAAOEBAAATAAAAAAAAAAAAAAAAAAAA&#10;AABbQ29udGVudF9UeXBlc10ueG1sUEsBAi0AFAAGAAgAAAAhADj9If/WAAAAlAEAAAsAAAAAAAAA&#10;AAAAAAAALwEAAF9yZWxzLy5yZWxzUEsBAi0AFAAGAAgAAAAhAGakXvo3AgAAUwQAAA4AAAAAAAAA&#10;AAAAAAAALgIAAGRycy9lMm9Eb2MueG1sUEsBAi0AFAAGAAgAAAAhAE7ycEfgAAAACgEAAA8AAAAA&#10;AAAAAAAAAAAAkQQAAGRycy9kb3ducmV2LnhtbFBLBQYAAAAABAAEAPMAAACeBQAAAAA=&#10;">
            <v:textbox>
              <w:txbxContent>
                <w:p w:rsidR="00A8573C" w:rsidRPr="00727770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</w:t>
                  </w:r>
                  <w:r w:rsidRPr="0013347D">
                    <w:rPr>
                      <w:sz w:val="20"/>
                      <w:szCs w:val="20"/>
                    </w:rPr>
                    <w:t>переводе жилого помещения в нежилое или нежилого помещения в жилое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8" o:spid="_x0000_s1034" type="#_x0000_t202" style="position:absolute;left:0;text-align:left;margin-left:337.7pt;margin-top:10.5pt;width:149.25pt;height:50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A8573C" w:rsidRPr="00727770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A8573C" w:rsidRPr="00727770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8573C" w:rsidRPr="008A05DE" w:rsidRDefault="00A8573C" w:rsidP="00A8573C">
      <w:pPr>
        <w:ind w:firstLine="567"/>
      </w:pPr>
    </w:p>
    <w:p w:rsidR="00A8573C" w:rsidRPr="008A05DE" w:rsidRDefault="00A8573C" w:rsidP="00A8573C">
      <w:pPr>
        <w:ind w:firstLine="567"/>
      </w:pPr>
    </w:p>
    <w:p w:rsidR="00A8573C" w:rsidRPr="008A05DE" w:rsidRDefault="00A8573C" w:rsidP="00A8573C">
      <w:pPr>
        <w:ind w:firstLine="567"/>
      </w:pPr>
    </w:p>
    <w:p w:rsidR="00A8573C" w:rsidRPr="008A05DE" w:rsidRDefault="009520CB" w:rsidP="00A8573C">
      <w:pPr>
        <w:ind w:firstLine="567"/>
      </w:pPr>
      <w:r>
        <w:rPr>
          <w:noProof/>
        </w:rPr>
        <w:pict>
          <v:shape id="_x0000_s1053" type="#_x0000_t32" style="position:absolute;left:0;text-align:left;margin-left:436.05pt;margin-top:8.35pt;width:0;height:55.95pt;z-index:251687936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25.65pt;margin-top:12.75pt;width:0;height:28.15pt;z-index:251686912" o:connectortype="straight">
            <v:stroke endarrow="block"/>
          </v:shape>
        </w:pict>
      </w:r>
    </w:p>
    <w:p w:rsidR="00A8573C" w:rsidRPr="008A05DE" w:rsidRDefault="00A8573C" w:rsidP="00A8573C">
      <w:pPr>
        <w:ind w:firstLine="567"/>
      </w:pPr>
    </w:p>
    <w:p w:rsidR="00A8573C" w:rsidRPr="008A05DE" w:rsidRDefault="009520CB" w:rsidP="00A8573C">
      <w:pPr>
        <w:ind w:firstLine="567"/>
      </w:pPr>
      <w:r>
        <w:rPr>
          <w:noProof/>
        </w:rPr>
        <w:pict>
          <v:shape id="_x0000_s1039" type="#_x0000_t202" style="position:absolute;left:0;text-align:left;margin-left:-.45pt;margin-top:13.3pt;width:168.35pt;height:55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76NwIAAFM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7oGNjdQnWHlFoYJxs3EYUW7GdK&#10;epzqkrpPO2YFJeqVxrYssuk0rEFUprNnOSr23LI9tzDNEaqknpJRXPtxdXbGyqbFSOMgaLjCVtYy&#10;kvyQ1TFvnNzYpuOWhdU416PXw79g9QMAAP//AwBQSwMEFAAGAAgAAAAhAE7ycEfgAAAACgEAAA8A&#10;AABkcnMvZG93bnJldi54bWxMj8FOwzAQRO9I/IO1SFxQ67REaRLiVAgJBDcoCK5uvE0i4nWw3TT8&#10;PcsJbjuap9mZajvbQUzoQ+9IwWqZgEBqnOmpVfD2er/IQYSoyejBESr4xgDb+vys0qVxJ3rBaRdb&#10;wSEUSq2gi3EspQxNh1aHpRuR2Ds4b3Vk6VtpvD5xuB3kOkkyaXVP/KHTI9512HzujlZBnj5OH+Hp&#10;+vm9yQ5DEa8208OXV+ryYr69ARFxjn8w/Nbn6lBzp707kgliULBIs4JRNrIUBAPrvOAtez6SzQpk&#10;Xcn/E+ofAAAA//8DAFBLAQItABQABgAIAAAAIQC2gziS/gAAAOEBAAATAAAAAAAAAAAAAAAAAAAA&#10;AABbQ29udGVudF9UeXBlc10ueG1sUEsBAi0AFAAGAAgAAAAhADj9If/WAAAAlAEAAAsAAAAAAAAA&#10;AAAAAAAALwEAAF9yZWxzLy5yZWxzUEsBAi0AFAAGAAgAAAAhAGakXvo3AgAAUwQAAA4AAAAAAAAA&#10;AAAAAAAALgIAAGRycy9lMm9Eb2MueG1sUEsBAi0AFAAGAAgAAAAhAE7ycEfgAAAACgEAAA8AAAAA&#10;AAAAAAAAAAAAkQQAAGRycy9kb3ducmV2LnhtbFBLBQYAAAAABAAEAPMAAACeBQAAAAA=&#10;">
            <v:textbox>
              <w:txbxContent>
                <w:p w:rsidR="00A8573C" w:rsidRPr="0013347D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47D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A8573C" w:rsidRPr="00727770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решения о </w:t>
                  </w:r>
                  <w:r w:rsidRPr="0013347D">
                    <w:rPr>
                      <w:sz w:val="20"/>
                      <w:szCs w:val="20"/>
                    </w:rPr>
                    <w:t>переводе жилого помещения в нежилое или нежилого помещения в жилое</w:t>
                  </w:r>
                </w:p>
              </w:txbxContent>
            </v:textbox>
          </v:shape>
        </w:pict>
      </w:r>
    </w:p>
    <w:p w:rsidR="00A8573C" w:rsidRPr="008A05DE" w:rsidRDefault="00A8573C" w:rsidP="00A8573C">
      <w:pPr>
        <w:tabs>
          <w:tab w:val="left" w:pos="7383"/>
        </w:tabs>
        <w:ind w:firstLine="567"/>
      </w:pPr>
    </w:p>
    <w:p w:rsidR="00A8573C" w:rsidRPr="008A05DE" w:rsidRDefault="009520CB" w:rsidP="00A8573C">
      <w:pPr>
        <w:tabs>
          <w:tab w:val="left" w:pos="7383"/>
        </w:tabs>
        <w:ind w:firstLine="567"/>
      </w:pPr>
      <w:r>
        <w:rPr>
          <w:noProof/>
        </w:rPr>
        <w:pict>
          <v:shape id="_x0000_s1040" type="#_x0000_t202" style="position:absolute;left:0;text-align:left;margin-left:328.35pt;margin-top:9.1pt;width:149.25pt;height:50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<v:textbox>
              <w:txbxContent>
                <w:p w:rsidR="00A8573C" w:rsidRPr="0013347D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  <w:r w:rsidRPr="0013347D">
                    <w:rPr>
                      <w:sz w:val="20"/>
                      <w:szCs w:val="20"/>
                    </w:rPr>
                    <w:t xml:space="preserve">Подготовка и направление (выдача) заявителю мотивированного отказа </w:t>
                  </w:r>
                </w:p>
                <w:p w:rsidR="00A8573C" w:rsidRPr="00727770" w:rsidRDefault="00A8573C" w:rsidP="00A8573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8573C" w:rsidRPr="008A05DE" w:rsidRDefault="00A8573C" w:rsidP="00A8573C">
      <w:pPr>
        <w:tabs>
          <w:tab w:val="left" w:pos="7383"/>
        </w:tabs>
        <w:ind w:firstLine="567"/>
      </w:pPr>
    </w:p>
    <w:p w:rsidR="00A8573C" w:rsidRPr="008A05DE" w:rsidRDefault="00A8573C" w:rsidP="00A8573C">
      <w:pPr>
        <w:tabs>
          <w:tab w:val="left" w:pos="7383"/>
        </w:tabs>
        <w:ind w:firstLine="567"/>
      </w:pPr>
    </w:p>
    <w:p w:rsidR="00A8573C" w:rsidRPr="008A05DE" w:rsidRDefault="00A8573C" w:rsidP="00A8573C">
      <w:pPr>
        <w:tabs>
          <w:tab w:val="left" w:pos="7383"/>
        </w:tabs>
        <w:ind w:firstLine="567"/>
      </w:pPr>
    </w:p>
    <w:p w:rsidR="00A8573C" w:rsidRPr="008A05DE" w:rsidRDefault="00A8573C" w:rsidP="00A8573C">
      <w:pPr>
        <w:tabs>
          <w:tab w:val="left" w:pos="7383"/>
        </w:tabs>
        <w:ind w:firstLine="567"/>
        <w:jc w:val="right"/>
        <w:rPr>
          <w:b/>
        </w:rPr>
      </w:pPr>
    </w:p>
    <w:p w:rsidR="00A8573C" w:rsidRPr="008C09CE" w:rsidRDefault="00A8573C" w:rsidP="00A8573C">
      <w:pPr>
        <w:widowControl w:val="0"/>
        <w:tabs>
          <w:tab w:val="left" w:pos="567"/>
        </w:tabs>
        <w:ind w:firstLine="567"/>
        <w:contextualSpacing/>
        <w:jc w:val="right"/>
      </w:pPr>
      <w:r w:rsidRPr="008C09CE">
        <w:lastRenderedPageBreak/>
        <w:t>Приложение №5</w:t>
      </w:r>
    </w:p>
    <w:p w:rsidR="00A8573C" w:rsidRPr="008C09CE" w:rsidRDefault="00A8573C" w:rsidP="00A8573C">
      <w:pPr>
        <w:widowControl w:val="0"/>
        <w:tabs>
          <w:tab w:val="left" w:pos="567"/>
        </w:tabs>
        <w:ind w:firstLine="567"/>
        <w:contextualSpacing/>
        <w:jc w:val="right"/>
      </w:pPr>
      <w:r w:rsidRPr="008C09CE">
        <w:t xml:space="preserve">к Административному регламенту </w:t>
      </w:r>
    </w:p>
    <w:p w:rsidR="00A8573C" w:rsidRPr="008A05DE" w:rsidRDefault="00A8573C" w:rsidP="00A8573C">
      <w:pPr>
        <w:tabs>
          <w:tab w:val="left" w:pos="1020"/>
        </w:tabs>
        <w:ind w:firstLine="567"/>
      </w:pPr>
    </w:p>
    <w:p w:rsidR="00A8573C" w:rsidRDefault="00A8573C" w:rsidP="00A8573C">
      <w:pPr>
        <w:ind w:firstLine="567"/>
        <w:jc w:val="center"/>
        <w:rPr>
          <w:b/>
          <w:bCs/>
          <w:color w:val="000000"/>
        </w:rPr>
      </w:pPr>
      <w:r w:rsidRPr="008A05DE">
        <w:rPr>
          <w:b/>
          <w:bCs/>
          <w:color w:val="000000"/>
        </w:rPr>
        <w:t>Расписка о приеме документов на предоставление услуги</w:t>
      </w:r>
    </w:p>
    <w:p w:rsidR="00A8573C" w:rsidRPr="008A05DE" w:rsidRDefault="00A8573C" w:rsidP="00A8573C">
      <w:pPr>
        <w:ind w:firstLine="567"/>
        <w:jc w:val="center"/>
        <w:rPr>
          <w:b/>
          <w:bCs/>
          <w:color w:val="000000"/>
        </w:rPr>
      </w:pPr>
      <w:r w:rsidRPr="008A05DE">
        <w:rPr>
          <w:b/>
          <w:bCs/>
          <w:color w:val="000000"/>
        </w:rPr>
        <w:t xml:space="preserve"> «</w:t>
      </w:r>
      <w:r w:rsidRPr="008A05DE">
        <w:rPr>
          <w:b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 w:rsidRPr="008A05DE">
        <w:rPr>
          <w:b/>
          <w:bCs/>
          <w:color w:val="000000"/>
        </w:rPr>
        <w:t>»</w:t>
      </w:r>
    </w:p>
    <w:p w:rsidR="00A8573C" w:rsidRPr="008A05DE" w:rsidRDefault="00A8573C" w:rsidP="00A8573C">
      <w:pPr>
        <w:ind w:firstLine="567"/>
        <w:jc w:val="center"/>
        <w:rPr>
          <w:b/>
          <w:bCs/>
          <w:color w:val="000000"/>
        </w:rPr>
      </w:pPr>
    </w:p>
    <w:tbl>
      <w:tblPr>
        <w:tblW w:w="5000" w:type="pct"/>
        <w:tblLook w:val="04A0"/>
      </w:tblPr>
      <w:tblGrid>
        <w:gridCol w:w="5609"/>
        <w:gridCol w:w="2403"/>
        <w:gridCol w:w="2410"/>
      </w:tblGrid>
      <w:tr w:rsidR="00A8573C" w:rsidRPr="008A05DE" w:rsidTr="008E0E71">
        <w:trPr>
          <w:trHeight w:val="629"/>
        </w:trPr>
        <w:tc>
          <w:tcPr>
            <w:tcW w:w="2691" w:type="pct"/>
            <w:vMerge w:val="restart"/>
            <w:vAlign w:val="center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  <w:r w:rsidRPr="008A05DE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A8573C" w:rsidRPr="008A05DE" w:rsidRDefault="00A8573C" w:rsidP="008E0E71">
            <w:pPr>
              <w:ind w:firstLine="567"/>
            </w:pPr>
            <w:r w:rsidRPr="008A05DE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A8573C" w:rsidRPr="008A05DE" w:rsidRDefault="00A8573C" w:rsidP="008E0E71">
            <w:pPr>
              <w:ind w:firstLine="567"/>
            </w:pPr>
            <w:r w:rsidRPr="008A05DE">
              <w:rPr>
                <w:color w:val="000000"/>
              </w:rPr>
              <w:t xml:space="preserve">номер:  </w:t>
            </w:r>
          </w:p>
        </w:tc>
      </w:tr>
      <w:tr w:rsidR="00A8573C" w:rsidRPr="008A05DE" w:rsidTr="008E0E71">
        <w:trPr>
          <w:trHeight w:val="629"/>
        </w:trPr>
        <w:tc>
          <w:tcPr>
            <w:tcW w:w="2691" w:type="pct"/>
            <w:vMerge/>
            <w:vAlign w:val="center"/>
          </w:tcPr>
          <w:p w:rsidR="00A8573C" w:rsidRPr="008A05DE" w:rsidRDefault="00A8573C" w:rsidP="008E0E71">
            <w:pPr>
              <w:ind w:firstLine="567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A8573C" w:rsidRPr="008A05DE" w:rsidRDefault="00A8573C" w:rsidP="008E0E71">
            <w:pPr>
              <w:ind w:firstLine="567"/>
              <w:rPr>
                <w:color w:val="000000"/>
              </w:rPr>
            </w:pPr>
          </w:p>
        </w:tc>
      </w:tr>
      <w:tr w:rsidR="00A8573C" w:rsidRPr="008A05DE" w:rsidTr="008E0E71">
        <w:trPr>
          <w:trHeight w:val="243"/>
        </w:trPr>
        <w:tc>
          <w:tcPr>
            <w:tcW w:w="2691" w:type="pct"/>
            <w:vMerge/>
          </w:tcPr>
          <w:p w:rsidR="00A8573C" w:rsidRPr="008A05DE" w:rsidRDefault="00A8573C" w:rsidP="008E0E71">
            <w:pPr>
              <w:ind w:firstLine="567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A8573C" w:rsidRPr="008A05DE" w:rsidRDefault="00A8573C" w:rsidP="008E0E71">
            <w:pPr>
              <w:ind w:firstLine="567"/>
              <w:jc w:val="center"/>
            </w:pPr>
            <w:r w:rsidRPr="008A05DE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A8573C" w:rsidRPr="008A05DE" w:rsidRDefault="00A8573C" w:rsidP="00A8573C">
      <w:pPr>
        <w:ind w:firstLine="567"/>
        <w:rPr>
          <w:color w:val="000000"/>
        </w:rPr>
      </w:pPr>
    </w:p>
    <w:p w:rsidR="00A8573C" w:rsidRPr="008A05DE" w:rsidRDefault="00A8573C" w:rsidP="00A8573C">
      <w:pPr>
        <w:ind w:firstLine="567"/>
        <w:rPr>
          <w:color w:val="000000"/>
        </w:rPr>
      </w:pPr>
      <w:r w:rsidRPr="008A05DE">
        <w:rPr>
          <w:color w:val="000000"/>
        </w:rPr>
        <w:t>сдал(-а), а специалист ________________________________,  принял(-a) для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переводе», следующие документы:</w:t>
      </w:r>
    </w:p>
    <w:p w:rsidR="00A8573C" w:rsidRPr="008A05DE" w:rsidRDefault="00A8573C" w:rsidP="00A8573C">
      <w:pPr>
        <w:ind w:firstLine="567"/>
        <w:rPr>
          <w:color w:val="000000"/>
        </w:rPr>
      </w:pPr>
    </w:p>
    <w:tbl>
      <w:tblPr>
        <w:tblW w:w="5000" w:type="pct"/>
        <w:tblLook w:val="04A0"/>
      </w:tblPr>
      <w:tblGrid>
        <w:gridCol w:w="1421"/>
        <w:gridCol w:w="3202"/>
        <w:gridCol w:w="3389"/>
        <w:gridCol w:w="2410"/>
      </w:tblGrid>
      <w:tr w:rsidR="001143AE" w:rsidTr="008E0E71">
        <w:tc>
          <w:tcPr>
            <w:tcW w:w="682" w:type="pct"/>
            <w:vAlign w:val="center"/>
          </w:tcPr>
          <w:p w:rsidR="00A8573C" w:rsidRPr="008A05DE" w:rsidRDefault="00A8573C" w:rsidP="008E0E71">
            <w:pPr>
              <w:ind w:firstLine="567"/>
              <w:jc w:val="center"/>
            </w:pPr>
            <w:r w:rsidRPr="008A05DE">
              <w:rPr>
                <w:position w:val="-1"/>
              </w:rPr>
              <w:t>№ п/п</w:t>
            </w:r>
          </w:p>
        </w:tc>
        <w:tc>
          <w:tcPr>
            <w:tcW w:w="1536" w:type="pct"/>
            <w:vAlign w:val="center"/>
          </w:tcPr>
          <w:p w:rsidR="00A8573C" w:rsidRPr="008A05DE" w:rsidRDefault="00A8573C" w:rsidP="008E0E71">
            <w:pPr>
              <w:ind w:firstLine="567"/>
              <w:jc w:val="center"/>
            </w:pPr>
            <w:r w:rsidRPr="008A05DE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8573C" w:rsidRPr="008A05DE" w:rsidRDefault="00A8573C" w:rsidP="008E0E71">
            <w:pPr>
              <w:ind w:firstLine="567"/>
              <w:jc w:val="center"/>
            </w:pPr>
            <w:r w:rsidRPr="008A05DE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8573C" w:rsidRPr="008A05DE" w:rsidRDefault="00A8573C" w:rsidP="008E0E71">
            <w:pPr>
              <w:ind w:firstLine="567"/>
              <w:jc w:val="center"/>
            </w:pPr>
            <w:r w:rsidRPr="008A05DE">
              <w:rPr>
                <w:position w:val="-1"/>
              </w:rPr>
              <w:t>Кол-во листов</w:t>
            </w:r>
          </w:p>
        </w:tc>
      </w:tr>
      <w:tr w:rsidR="001143AE" w:rsidTr="008E0E71">
        <w:tc>
          <w:tcPr>
            <w:tcW w:w="682" w:type="pct"/>
            <w:vAlign w:val="center"/>
          </w:tcPr>
          <w:p w:rsidR="00A8573C" w:rsidRPr="008A05DE" w:rsidRDefault="00A8573C" w:rsidP="008E0E71">
            <w:pPr>
              <w:ind w:firstLine="567"/>
              <w:jc w:val="center"/>
            </w:pPr>
          </w:p>
        </w:tc>
        <w:tc>
          <w:tcPr>
            <w:tcW w:w="1536" w:type="pct"/>
            <w:vAlign w:val="center"/>
          </w:tcPr>
          <w:p w:rsidR="00A8573C" w:rsidRPr="008A05DE" w:rsidRDefault="00A8573C" w:rsidP="008E0E71">
            <w:pPr>
              <w:ind w:firstLine="567"/>
            </w:pPr>
          </w:p>
        </w:tc>
        <w:tc>
          <w:tcPr>
            <w:tcW w:w="1626" w:type="pct"/>
            <w:vAlign w:val="center"/>
          </w:tcPr>
          <w:p w:rsidR="00A8573C" w:rsidRPr="008A05DE" w:rsidRDefault="00A8573C" w:rsidP="008E0E71">
            <w:pPr>
              <w:ind w:firstLine="567"/>
              <w:jc w:val="center"/>
            </w:pPr>
          </w:p>
        </w:tc>
        <w:tc>
          <w:tcPr>
            <w:tcW w:w="1156" w:type="pct"/>
            <w:vAlign w:val="center"/>
          </w:tcPr>
          <w:p w:rsidR="00A8573C" w:rsidRPr="008A05DE" w:rsidRDefault="00A8573C" w:rsidP="008E0E71">
            <w:pPr>
              <w:ind w:firstLine="567"/>
              <w:jc w:val="center"/>
            </w:pPr>
          </w:p>
        </w:tc>
      </w:tr>
    </w:tbl>
    <w:p w:rsidR="00A8573C" w:rsidRPr="008A05DE" w:rsidRDefault="00A8573C" w:rsidP="00A8573C">
      <w:pPr>
        <w:ind w:firstLine="567"/>
        <w:rPr>
          <w:color w:val="000000"/>
          <w:lang w:val="en-US"/>
        </w:rPr>
      </w:pPr>
    </w:p>
    <w:tbl>
      <w:tblPr>
        <w:tblW w:w="4865" w:type="pct"/>
        <w:tblLook w:val="04A0"/>
      </w:tblPr>
      <w:tblGrid>
        <w:gridCol w:w="974"/>
        <w:gridCol w:w="7500"/>
        <w:gridCol w:w="1667"/>
      </w:tblGrid>
      <w:tr w:rsidR="00A8573C" w:rsidRPr="008A05DE" w:rsidTr="008E0E71">
        <w:tc>
          <w:tcPr>
            <w:tcW w:w="480" w:type="pct"/>
            <w:vMerge w:val="restart"/>
            <w:shd w:val="clear" w:color="auto" w:fill="auto"/>
          </w:tcPr>
          <w:p w:rsidR="00A8573C" w:rsidRPr="008A05DE" w:rsidRDefault="00A8573C" w:rsidP="008E0E71">
            <w:pPr>
              <w:rPr>
                <w:lang w:val="en-US"/>
              </w:rPr>
            </w:pPr>
            <w:r w:rsidRPr="008A05DE">
              <w:rPr>
                <w:bCs/>
                <w:color w:val="000000"/>
              </w:rPr>
              <w:t>Итого</w:t>
            </w:r>
            <w:r w:rsidRPr="008A05DE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69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</w:p>
        </w:tc>
        <w:tc>
          <w:tcPr>
            <w:tcW w:w="822" w:type="pct"/>
            <w:vMerge w:val="restart"/>
            <w:shd w:val="clear" w:color="auto" w:fill="auto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  <w:r w:rsidRPr="008A05DE">
              <w:rPr>
                <w:bCs/>
                <w:color w:val="000000"/>
              </w:rPr>
              <w:t>листов</w:t>
            </w:r>
          </w:p>
        </w:tc>
      </w:tr>
      <w:tr w:rsidR="00A8573C" w:rsidRPr="008A05DE" w:rsidTr="008E0E71">
        <w:tc>
          <w:tcPr>
            <w:tcW w:w="480" w:type="pct"/>
            <w:vMerge/>
            <w:shd w:val="clear" w:color="auto" w:fill="auto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</w:p>
        </w:tc>
        <w:tc>
          <w:tcPr>
            <w:tcW w:w="3698" w:type="pct"/>
            <w:tcBorders>
              <w:top w:val="single" w:sz="8" w:space="0" w:color="auto"/>
            </w:tcBorders>
            <w:shd w:val="clear" w:color="auto" w:fill="auto"/>
          </w:tcPr>
          <w:p w:rsidR="00A8573C" w:rsidRPr="008A05DE" w:rsidRDefault="00A8573C" w:rsidP="008E0E71">
            <w:pPr>
              <w:ind w:firstLine="567"/>
              <w:jc w:val="center"/>
              <w:rPr>
                <w:vanish/>
                <w:lang w:val="en-US"/>
              </w:rPr>
            </w:pPr>
            <w:r w:rsidRPr="008A05DE">
              <w:t xml:space="preserve"> </w:t>
            </w:r>
          </w:p>
          <w:p w:rsidR="00A8573C" w:rsidRPr="008A05DE" w:rsidRDefault="00A8573C" w:rsidP="008E0E71">
            <w:pPr>
              <w:ind w:firstLine="567"/>
              <w:jc w:val="center"/>
              <w:rPr>
                <w:iCs/>
                <w:color w:val="000000"/>
              </w:rPr>
            </w:pPr>
            <w:r w:rsidRPr="008A05DE">
              <w:rPr>
                <w:iCs/>
                <w:color w:val="000000"/>
              </w:rPr>
              <w:t>(указывается количество листов прописью)</w:t>
            </w:r>
          </w:p>
          <w:p w:rsidR="00A8573C" w:rsidRPr="008A05DE" w:rsidRDefault="00A8573C" w:rsidP="008E0E71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</w:p>
        </w:tc>
      </w:tr>
      <w:tr w:rsidR="00A8573C" w:rsidRPr="008A05DE" w:rsidTr="008E0E71">
        <w:tc>
          <w:tcPr>
            <w:tcW w:w="480" w:type="pct"/>
            <w:vMerge/>
            <w:shd w:val="clear" w:color="auto" w:fill="auto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</w:p>
        </w:tc>
        <w:tc>
          <w:tcPr>
            <w:tcW w:w="369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</w:p>
        </w:tc>
        <w:tc>
          <w:tcPr>
            <w:tcW w:w="822" w:type="pct"/>
            <w:vMerge w:val="restart"/>
            <w:shd w:val="clear" w:color="auto" w:fill="auto"/>
          </w:tcPr>
          <w:p w:rsidR="00A8573C" w:rsidRPr="008A05DE" w:rsidRDefault="00A8573C" w:rsidP="008E0E71">
            <w:pPr>
              <w:ind w:hanging="110"/>
              <w:rPr>
                <w:bCs/>
                <w:color w:val="000000"/>
                <w:lang w:val="en-US"/>
              </w:rPr>
            </w:pPr>
            <w:r w:rsidRPr="008A05DE">
              <w:rPr>
                <w:bCs/>
                <w:color w:val="000000"/>
              </w:rPr>
              <w:t>документов</w:t>
            </w:r>
          </w:p>
        </w:tc>
      </w:tr>
      <w:tr w:rsidR="00A8573C" w:rsidRPr="008A05DE" w:rsidTr="008E0E71">
        <w:tc>
          <w:tcPr>
            <w:tcW w:w="480" w:type="pct"/>
            <w:vMerge/>
            <w:shd w:val="clear" w:color="auto" w:fill="auto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</w:p>
        </w:tc>
        <w:tc>
          <w:tcPr>
            <w:tcW w:w="3698" w:type="pct"/>
            <w:tcBorders>
              <w:top w:val="single" w:sz="8" w:space="0" w:color="auto"/>
            </w:tcBorders>
            <w:shd w:val="clear" w:color="auto" w:fill="auto"/>
          </w:tcPr>
          <w:p w:rsidR="00A8573C" w:rsidRPr="008A05DE" w:rsidRDefault="00A8573C" w:rsidP="008E0E71">
            <w:pPr>
              <w:ind w:firstLine="567"/>
              <w:jc w:val="center"/>
              <w:rPr>
                <w:iCs/>
                <w:color w:val="000000"/>
              </w:rPr>
            </w:pPr>
            <w:r w:rsidRPr="008A05DE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A8573C" w:rsidRPr="008A05DE" w:rsidRDefault="00A8573C" w:rsidP="008E0E71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</w:p>
        </w:tc>
      </w:tr>
    </w:tbl>
    <w:p w:rsidR="00A8573C" w:rsidRPr="008A05DE" w:rsidRDefault="00A8573C" w:rsidP="00A8573C">
      <w:pPr>
        <w:ind w:firstLine="567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A8573C" w:rsidRPr="008A05DE" w:rsidTr="008E0E71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A8573C" w:rsidRPr="008A05DE" w:rsidRDefault="00A8573C" w:rsidP="008E0E71">
            <w:pPr>
              <w:ind w:firstLine="567"/>
              <w:jc w:val="right"/>
              <w:rPr>
                <w:lang w:val="en-US"/>
              </w:rPr>
            </w:pPr>
          </w:p>
        </w:tc>
      </w:tr>
    </w:tbl>
    <w:p w:rsidR="00A8573C" w:rsidRPr="008A05DE" w:rsidRDefault="00A8573C" w:rsidP="00A8573C">
      <w:pPr>
        <w:rPr>
          <w:vanish/>
        </w:rPr>
      </w:pPr>
    </w:p>
    <w:tbl>
      <w:tblPr>
        <w:tblW w:w="5000" w:type="pct"/>
        <w:tblLook w:val="04A0"/>
      </w:tblPr>
      <w:tblGrid>
        <w:gridCol w:w="5557"/>
        <w:gridCol w:w="4865"/>
      </w:tblGrid>
      <w:tr w:rsidR="00A8573C" w:rsidRPr="008A05DE" w:rsidTr="008E0E71">
        <w:trPr>
          <w:trHeight w:val="269"/>
        </w:trPr>
        <w:tc>
          <w:tcPr>
            <w:tcW w:w="2666" w:type="pct"/>
            <w:shd w:val="clear" w:color="auto" w:fill="auto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  <w:r w:rsidRPr="008A05DE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A8573C" w:rsidRPr="008A05DE" w:rsidRDefault="00A8573C" w:rsidP="008E0E71">
            <w:pPr>
              <w:ind w:firstLine="567"/>
              <w:jc w:val="right"/>
              <w:rPr>
                <w:color w:val="000000"/>
              </w:rPr>
            </w:pPr>
            <w:r w:rsidRPr="008A05DE">
              <w:rPr>
                <w:color w:val="000000"/>
                <w:lang w:val="en-US"/>
              </w:rPr>
              <w:t>«</w:t>
            </w:r>
            <w:r w:rsidRPr="008A05DE">
              <w:rPr>
                <w:color w:val="000000"/>
              </w:rPr>
              <w:t>__</w:t>
            </w:r>
            <w:r w:rsidRPr="008A05DE">
              <w:rPr>
                <w:color w:val="000000"/>
                <w:lang w:val="en-US"/>
              </w:rPr>
              <w:t xml:space="preserve">» </w:t>
            </w:r>
            <w:r w:rsidRPr="008A05DE">
              <w:rPr>
                <w:color w:val="000000"/>
              </w:rPr>
              <w:t>________</w:t>
            </w:r>
            <w:r w:rsidRPr="008A05DE">
              <w:rPr>
                <w:color w:val="000000"/>
                <w:lang w:val="en-US"/>
              </w:rPr>
              <w:t xml:space="preserve"> 20</w:t>
            </w:r>
            <w:r w:rsidRPr="008A05DE">
              <w:rPr>
                <w:color w:val="000000"/>
              </w:rPr>
              <w:t>__</w:t>
            </w:r>
            <w:r w:rsidRPr="008A05DE">
              <w:rPr>
                <w:color w:val="000000"/>
                <w:lang w:val="en-US"/>
              </w:rPr>
              <w:t xml:space="preserve"> г.</w:t>
            </w:r>
          </w:p>
        </w:tc>
      </w:tr>
      <w:tr w:rsidR="00A8573C" w:rsidRPr="008A05DE" w:rsidTr="008E0E71">
        <w:trPr>
          <w:trHeight w:val="269"/>
        </w:trPr>
        <w:tc>
          <w:tcPr>
            <w:tcW w:w="2666" w:type="pct"/>
            <w:shd w:val="clear" w:color="auto" w:fill="auto"/>
          </w:tcPr>
          <w:p w:rsidR="00A8573C" w:rsidRPr="008A05DE" w:rsidRDefault="00A8573C" w:rsidP="008E0E71">
            <w:pPr>
              <w:ind w:firstLine="567"/>
              <w:rPr>
                <w:color w:val="000000"/>
              </w:rPr>
            </w:pPr>
            <w:r w:rsidRPr="008A05DE">
              <w:rPr>
                <w:color w:val="00000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A8573C" w:rsidRPr="008A05DE" w:rsidRDefault="00A8573C" w:rsidP="008E0E71">
            <w:pPr>
              <w:ind w:firstLine="567"/>
              <w:jc w:val="right"/>
              <w:rPr>
                <w:color w:val="000000"/>
                <w:lang w:val="en-US"/>
              </w:rPr>
            </w:pPr>
            <w:r w:rsidRPr="008A05DE">
              <w:t>«__» ________ 20__ г.</w:t>
            </w:r>
          </w:p>
        </w:tc>
      </w:tr>
      <w:tr w:rsidR="00A8573C" w:rsidRPr="008A05DE" w:rsidTr="008E0E71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A8573C" w:rsidRPr="008A05DE" w:rsidRDefault="00A8573C" w:rsidP="008E0E71">
            <w:pPr>
              <w:ind w:firstLine="567"/>
              <w:rPr>
                <w:color w:val="000000"/>
              </w:rPr>
            </w:pPr>
            <w:r w:rsidRPr="008A05DE">
              <w:rPr>
                <w:color w:val="000000"/>
              </w:rPr>
              <w:t xml:space="preserve">Место выдачи: _______________________________ </w:t>
            </w:r>
          </w:p>
          <w:p w:rsidR="00A8573C" w:rsidRPr="008A05DE" w:rsidRDefault="00A8573C" w:rsidP="008E0E71">
            <w:pPr>
              <w:ind w:firstLine="567"/>
              <w:rPr>
                <w:color w:val="000000"/>
              </w:rPr>
            </w:pPr>
          </w:p>
          <w:p w:rsidR="00A8573C" w:rsidRPr="008A05DE" w:rsidRDefault="00A8573C" w:rsidP="008E0E71">
            <w:pPr>
              <w:ind w:firstLine="567"/>
              <w:rPr>
                <w:u w:val="single"/>
              </w:rPr>
            </w:pPr>
            <w:r w:rsidRPr="008A05DE">
              <w:rPr>
                <w:color w:val="000000"/>
              </w:rPr>
              <w:t>Регистрационный номер ______________________</w:t>
            </w:r>
          </w:p>
        </w:tc>
      </w:tr>
    </w:tbl>
    <w:p w:rsidR="00A8573C" w:rsidRPr="008A05DE" w:rsidRDefault="00A8573C" w:rsidP="00A8573C">
      <w:pPr>
        <w:ind w:firstLine="567"/>
        <w:rPr>
          <w:color w:val="000000"/>
        </w:rPr>
      </w:pPr>
    </w:p>
    <w:tbl>
      <w:tblPr>
        <w:tblW w:w="5000" w:type="pct"/>
        <w:tblLook w:val="04A0"/>
      </w:tblPr>
      <w:tblGrid>
        <w:gridCol w:w="3752"/>
        <w:gridCol w:w="4863"/>
        <w:gridCol w:w="1807"/>
      </w:tblGrid>
      <w:tr w:rsidR="00A8573C" w:rsidRPr="008A05DE" w:rsidTr="008E0E71">
        <w:tc>
          <w:tcPr>
            <w:tcW w:w="1800" w:type="pct"/>
            <w:vMerge w:val="restart"/>
            <w:shd w:val="clear" w:color="auto" w:fill="auto"/>
            <w:vAlign w:val="center"/>
          </w:tcPr>
          <w:p w:rsidR="00A8573C" w:rsidRPr="008A05DE" w:rsidRDefault="00A8573C" w:rsidP="008E0E71">
            <w:pPr>
              <w:ind w:firstLine="567"/>
            </w:pPr>
            <w:r w:rsidRPr="008A05DE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73C" w:rsidRPr="008A05DE" w:rsidRDefault="00A8573C" w:rsidP="008E0E71">
            <w:pPr>
              <w:ind w:firstLine="567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A8573C" w:rsidRPr="008A05DE" w:rsidRDefault="00A8573C" w:rsidP="008E0E71">
            <w:pPr>
              <w:ind w:firstLine="567"/>
            </w:pPr>
          </w:p>
        </w:tc>
      </w:tr>
      <w:tr w:rsidR="00A8573C" w:rsidRPr="008A05DE" w:rsidTr="008E0E71">
        <w:tc>
          <w:tcPr>
            <w:tcW w:w="1800" w:type="pct"/>
            <w:vMerge/>
            <w:shd w:val="clear" w:color="auto" w:fill="auto"/>
            <w:vAlign w:val="center"/>
          </w:tcPr>
          <w:p w:rsidR="00A8573C" w:rsidRPr="008A05DE" w:rsidRDefault="00A8573C" w:rsidP="008E0E71">
            <w:pPr>
              <w:ind w:firstLine="567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A8573C" w:rsidRPr="008A05DE" w:rsidRDefault="00A8573C" w:rsidP="008E0E71">
            <w:pPr>
              <w:ind w:firstLine="567"/>
              <w:jc w:val="center"/>
              <w:rPr>
                <w:lang w:val="en-US"/>
              </w:rPr>
            </w:pPr>
            <w:r w:rsidRPr="008A05DE">
              <w:t xml:space="preserve"> </w:t>
            </w:r>
            <w:r w:rsidRPr="008A05DE">
              <w:rPr>
                <w:iCs/>
                <w:color w:val="000000"/>
              </w:rPr>
              <w:t>(Фамилия, инициалы) (подпись)</w:t>
            </w:r>
          </w:p>
        </w:tc>
      </w:tr>
      <w:tr w:rsidR="00A8573C" w:rsidRPr="008A05DE" w:rsidTr="008E0E71">
        <w:tc>
          <w:tcPr>
            <w:tcW w:w="1800" w:type="pct"/>
            <w:vMerge w:val="restart"/>
            <w:shd w:val="clear" w:color="auto" w:fill="auto"/>
            <w:vAlign w:val="center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  <w:r w:rsidRPr="008A05DE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A8573C" w:rsidRPr="008A05DE" w:rsidRDefault="00A8573C" w:rsidP="008E0E71">
            <w:pPr>
              <w:ind w:firstLine="567"/>
              <w:rPr>
                <w:b/>
                <w:bCs/>
                <w:color w:val="000000"/>
                <w:lang w:val="en-US"/>
              </w:rPr>
            </w:pPr>
          </w:p>
        </w:tc>
      </w:tr>
      <w:tr w:rsidR="00A8573C" w:rsidRPr="008A05DE" w:rsidTr="008E0E71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A8573C" w:rsidRPr="008A05DE" w:rsidRDefault="00A8573C" w:rsidP="008E0E71">
            <w:pPr>
              <w:ind w:firstLine="567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A8573C" w:rsidRPr="008A05DE" w:rsidRDefault="00A8573C" w:rsidP="008E0E71">
            <w:pPr>
              <w:ind w:firstLine="567"/>
              <w:jc w:val="center"/>
              <w:rPr>
                <w:lang w:val="en-US"/>
              </w:rPr>
            </w:pPr>
            <w:r w:rsidRPr="008A05DE">
              <w:rPr>
                <w:iCs/>
                <w:color w:val="000000"/>
              </w:rPr>
              <w:t>(Фамилия, инициалы)</w:t>
            </w:r>
            <w:r w:rsidRPr="008A05DE">
              <w:rPr>
                <w:iCs/>
                <w:color w:val="000000"/>
                <w:lang w:val="en-US"/>
              </w:rPr>
              <w:t xml:space="preserve"> </w:t>
            </w:r>
            <w:r w:rsidRPr="008A05DE">
              <w:rPr>
                <w:iCs/>
                <w:color w:val="000000"/>
              </w:rPr>
              <w:t>(подпись)</w:t>
            </w:r>
          </w:p>
        </w:tc>
      </w:tr>
    </w:tbl>
    <w:p w:rsidR="00A8573C" w:rsidRPr="002D3CCC" w:rsidRDefault="00A8573C" w:rsidP="00A8573C">
      <w:pPr>
        <w:ind w:firstLine="426"/>
        <w:jc w:val="both"/>
        <w:rPr>
          <w:sz w:val="28"/>
          <w:szCs w:val="28"/>
        </w:rPr>
      </w:pPr>
    </w:p>
    <w:p w:rsidR="00F62EB3" w:rsidRDefault="00F62EB3"/>
    <w:sectPr w:rsidR="00F62EB3" w:rsidSect="008E0E71">
      <w:headerReference w:type="even" r:id="rId9"/>
      <w:pgSz w:w="11906" w:h="16838"/>
      <w:pgMar w:top="568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576" w:rsidRDefault="00F86576">
      <w:r>
        <w:separator/>
      </w:r>
    </w:p>
  </w:endnote>
  <w:endnote w:type="continuationSeparator" w:id="0">
    <w:p w:rsidR="00F86576" w:rsidRDefault="00F8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576" w:rsidRDefault="00F86576">
      <w:r>
        <w:separator/>
      </w:r>
    </w:p>
  </w:footnote>
  <w:footnote w:type="continuationSeparator" w:id="0">
    <w:p w:rsidR="00F86576" w:rsidRDefault="00F8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71" w:rsidRDefault="009520CB" w:rsidP="008E0E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0E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0E71" w:rsidRDefault="008E0E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83B7914"/>
    <w:multiLevelType w:val="hybridMultilevel"/>
    <w:tmpl w:val="8CB459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767F4"/>
    <w:multiLevelType w:val="hybridMultilevel"/>
    <w:tmpl w:val="A8346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3959C9"/>
    <w:multiLevelType w:val="hybridMultilevel"/>
    <w:tmpl w:val="98C6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364F8D"/>
    <w:multiLevelType w:val="multilevel"/>
    <w:tmpl w:val="30E070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8"/>
      <w:numFmt w:val="decimal"/>
      <w:lvlText w:val="%1.%2."/>
      <w:lvlJc w:val="left"/>
      <w:pPr>
        <w:ind w:left="1500" w:hanging="720"/>
      </w:pPr>
      <w:rPr>
        <w:rFonts w:hint="default"/>
        <w:sz w:val="30"/>
      </w:rPr>
    </w:lvl>
    <w:lvl w:ilvl="2">
      <w:start w:val="4"/>
      <w:numFmt w:val="decimal"/>
      <w:lvlText w:val="%1.%2.%3."/>
      <w:lvlJc w:val="left"/>
      <w:pPr>
        <w:ind w:left="228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sz w:val="30"/>
      </w:rPr>
    </w:lvl>
  </w:abstractNum>
  <w:abstractNum w:abstractNumId="21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8286DB1"/>
    <w:multiLevelType w:val="hybridMultilevel"/>
    <w:tmpl w:val="C9A412CE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5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48B2611"/>
    <w:multiLevelType w:val="hybridMultilevel"/>
    <w:tmpl w:val="2A08E5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8AF6CAE"/>
    <w:multiLevelType w:val="multilevel"/>
    <w:tmpl w:val="30E070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8"/>
      <w:numFmt w:val="decimal"/>
      <w:lvlText w:val="%1.%2."/>
      <w:lvlJc w:val="left"/>
      <w:pPr>
        <w:ind w:left="1500" w:hanging="720"/>
      </w:pPr>
      <w:rPr>
        <w:rFonts w:hint="default"/>
        <w:sz w:val="30"/>
      </w:rPr>
    </w:lvl>
    <w:lvl w:ilvl="2">
      <w:start w:val="4"/>
      <w:numFmt w:val="decimal"/>
      <w:lvlText w:val="%1.%2.%3."/>
      <w:lvlJc w:val="left"/>
      <w:pPr>
        <w:ind w:left="228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sz w:val="30"/>
      </w:rPr>
    </w:lvl>
  </w:abstractNum>
  <w:abstractNum w:abstractNumId="30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C10E26"/>
    <w:multiLevelType w:val="multilevel"/>
    <w:tmpl w:val="0096CE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272418"/>
    <w:multiLevelType w:val="hybridMultilevel"/>
    <w:tmpl w:val="D51C4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6">
    <w:nsid w:val="7FD96A26"/>
    <w:multiLevelType w:val="hybridMultilevel"/>
    <w:tmpl w:val="D03E91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18"/>
  </w:num>
  <w:num w:numId="4">
    <w:abstractNumId w:val="15"/>
  </w:num>
  <w:num w:numId="5">
    <w:abstractNumId w:val="43"/>
  </w:num>
  <w:num w:numId="6">
    <w:abstractNumId w:val="0"/>
  </w:num>
  <w:num w:numId="7">
    <w:abstractNumId w:val="30"/>
  </w:num>
  <w:num w:numId="8">
    <w:abstractNumId w:val="9"/>
  </w:num>
  <w:num w:numId="9">
    <w:abstractNumId w:val="8"/>
  </w:num>
  <w:num w:numId="10">
    <w:abstractNumId w:val="11"/>
  </w:num>
  <w:num w:numId="11">
    <w:abstractNumId w:val="25"/>
  </w:num>
  <w:num w:numId="12">
    <w:abstractNumId w:val="35"/>
  </w:num>
  <w:num w:numId="13">
    <w:abstractNumId w:val="6"/>
  </w:num>
  <w:num w:numId="14">
    <w:abstractNumId w:val="45"/>
  </w:num>
  <w:num w:numId="15">
    <w:abstractNumId w:val="2"/>
  </w:num>
  <w:num w:numId="16">
    <w:abstractNumId w:val="14"/>
  </w:num>
  <w:num w:numId="17">
    <w:abstractNumId w:val="19"/>
  </w:num>
  <w:num w:numId="18">
    <w:abstractNumId w:val="32"/>
  </w:num>
  <w:num w:numId="19">
    <w:abstractNumId w:val="33"/>
  </w:num>
  <w:num w:numId="20">
    <w:abstractNumId w:val="21"/>
  </w:num>
  <w:num w:numId="21">
    <w:abstractNumId w:val="10"/>
  </w:num>
  <w:num w:numId="22">
    <w:abstractNumId w:val="22"/>
  </w:num>
  <w:num w:numId="23">
    <w:abstractNumId w:val="34"/>
  </w:num>
  <w:num w:numId="24">
    <w:abstractNumId w:val="37"/>
  </w:num>
  <w:num w:numId="25">
    <w:abstractNumId w:val="31"/>
  </w:num>
  <w:num w:numId="26">
    <w:abstractNumId w:val="27"/>
  </w:num>
  <w:num w:numId="27">
    <w:abstractNumId w:val="5"/>
  </w:num>
  <w:num w:numId="28">
    <w:abstractNumId w:val="17"/>
  </w:num>
  <w:num w:numId="29">
    <w:abstractNumId w:val="3"/>
  </w:num>
  <w:num w:numId="30">
    <w:abstractNumId w:val="23"/>
  </w:num>
  <w:num w:numId="31">
    <w:abstractNumId w:val="7"/>
  </w:num>
  <w:num w:numId="32">
    <w:abstractNumId w:val="26"/>
  </w:num>
  <w:num w:numId="33">
    <w:abstractNumId w:val="39"/>
  </w:num>
  <w:num w:numId="34">
    <w:abstractNumId w:val="41"/>
  </w:num>
  <w:num w:numId="35">
    <w:abstractNumId w:val="36"/>
  </w:num>
  <w:num w:numId="36">
    <w:abstractNumId w:val="40"/>
  </w:num>
  <w:num w:numId="37">
    <w:abstractNumId w:val="12"/>
  </w:num>
  <w:num w:numId="38">
    <w:abstractNumId w:val="16"/>
  </w:num>
  <w:num w:numId="39">
    <w:abstractNumId w:val="20"/>
  </w:num>
  <w:num w:numId="40">
    <w:abstractNumId w:val="4"/>
  </w:num>
  <w:num w:numId="41">
    <w:abstractNumId w:val="42"/>
  </w:num>
  <w:num w:numId="42">
    <w:abstractNumId w:val="44"/>
  </w:num>
  <w:num w:numId="43">
    <w:abstractNumId w:val="46"/>
  </w:num>
  <w:num w:numId="44">
    <w:abstractNumId w:val="1"/>
  </w:num>
  <w:num w:numId="45">
    <w:abstractNumId w:val="28"/>
  </w:num>
  <w:num w:numId="46">
    <w:abstractNumId w:val="24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73C"/>
    <w:rsid w:val="001143AE"/>
    <w:rsid w:val="001A1669"/>
    <w:rsid w:val="004B2BDE"/>
    <w:rsid w:val="004C2F81"/>
    <w:rsid w:val="00582352"/>
    <w:rsid w:val="005A755B"/>
    <w:rsid w:val="008E0E71"/>
    <w:rsid w:val="008E48DB"/>
    <w:rsid w:val="008E62D3"/>
    <w:rsid w:val="009448CB"/>
    <w:rsid w:val="009520CB"/>
    <w:rsid w:val="00A8573C"/>
    <w:rsid w:val="00F62EB3"/>
    <w:rsid w:val="00F8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52"/>
        <o:r id="V:Rule18" type="connector" idref="#_x0000_s1046"/>
        <o:r id="V:Rule19" type="connector" idref="#_x0000_s1051"/>
        <o:r id="V:Rule20" type="connector" idref="#_x0000_s1053"/>
        <o:r id="V:Rule21" type="connector" idref="#_x0000_s1038"/>
        <o:r id="V:Rule22" type="connector" idref="#_x0000_s1035"/>
        <o:r id="V:Rule23" type="connector" idref="#_x0000_s1045"/>
        <o:r id="V:Rule24" type="connector" idref="#_x0000_s1043"/>
        <o:r id="V:Rule25" type="connector" idref="#_x0000_s1044"/>
        <o:r id="V:Rule26" type="connector" idref="#_x0000_s1041"/>
        <o:r id="V:Rule27" type="connector" idref="#_x0000_s1042"/>
        <o:r id="V:Rule28" type="connector" idref="#_x0000_s1050"/>
        <o:r id="V:Rule29" type="connector" idref="#Прямая со стрелкой 49"/>
        <o:r id="V:Rule30" type="connector" idref="#_x0000_s1049"/>
        <o:r id="V:Rule31" type="connector" idref="#_x0000_s1048"/>
        <o:r id="V:Rule3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573C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857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73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57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A8573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5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857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73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A8573C"/>
  </w:style>
  <w:style w:type="character" w:styleId="a8">
    <w:name w:val="Hyperlink"/>
    <w:rsid w:val="00A8573C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rsid w:val="00A8573C"/>
    <w:rPr>
      <w:rFonts w:ascii="Tahoma" w:eastAsia="Times New Roman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A8573C"/>
    <w:rPr>
      <w:rFonts w:ascii="Tahoma" w:hAnsi="Tahoma"/>
      <w:sz w:val="16"/>
      <w:szCs w:val="16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unhideWhenUsed/>
    <w:rsid w:val="00A8573C"/>
    <w:pPr>
      <w:spacing w:before="100" w:beforeAutospacing="1" w:after="100" w:afterAutospacing="1"/>
    </w:pPr>
    <w:rPr>
      <w:color w:val="000000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A8573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annotation reference"/>
    <w:uiPriority w:val="99"/>
    <w:rsid w:val="00A8573C"/>
    <w:rPr>
      <w:sz w:val="18"/>
      <w:szCs w:val="18"/>
    </w:rPr>
  </w:style>
  <w:style w:type="paragraph" w:styleId="ae">
    <w:name w:val="annotation text"/>
    <w:basedOn w:val="a"/>
    <w:link w:val="af"/>
    <w:rsid w:val="00A8573C"/>
  </w:style>
  <w:style w:type="character" w:customStyle="1" w:styleId="af">
    <w:name w:val="Текст примечания Знак"/>
    <w:basedOn w:val="a0"/>
    <w:link w:val="ae"/>
    <w:rsid w:val="00A8573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rsid w:val="00A8573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A8573C"/>
    <w:rPr>
      <w:b/>
      <w:bCs/>
    </w:rPr>
  </w:style>
  <w:style w:type="character" w:styleId="af2">
    <w:name w:val="FollowedHyperlink"/>
    <w:uiPriority w:val="99"/>
    <w:rsid w:val="00A8573C"/>
    <w:rPr>
      <w:color w:val="800080"/>
      <w:u w:val="single"/>
    </w:rPr>
  </w:style>
  <w:style w:type="paragraph" w:customStyle="1" w:styleId="af3">
    <w:name w:val="Знак Знак Знак Знак"/>
    <w:basedOn w:val="a"/>
    <w:rsid w:val="00A857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A8573C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A8573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A8573C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A8573C"/>
    <w:rPr>
      <w:rFonts w:cs="Times New Roman"/>
      <w:b/>
      <w:bCs/>
      <w:sz w:val="24"/>
      <w:szCs w:val="24"/>
    </w:rPr>
  </w:style>
  <w:style w:type="paragraph" w:customStyle="1" w:styleId="af6">
    <w:name w:val="÷¬__ ÷¬__ ÷¬__ ÷¬__"/>
    <w:basedOn w:val="a"/>
    <w:rsid w:val="00A857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A857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573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85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85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A8573C"/>
    <w:pPr>
      <w:ind w:left="708"/>
    </w:pPr>
  </w:style>
  <w:style w:type="paragraph" w:customStyle="1" w:styleId="ConsPlusCell">
    <w:name w:val="ConsPlusCell"/>
    <w:uiPriority w:val="99"/>
    <w:rsid w:val="00A857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footer"/>
    <w:basedOn w:val="a"/>
    <w:link w:val="af9"/>
    <w:rsid w:val="00A8573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A8573C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endnote text"/>
    <w:basedOn w:val="a"/>
    <w:link w:val="afb"/>
    <w:rsid w:val="00A8573C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A857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A8573C"/>
    <w:rPr>
      <w:vertAlign w:val="superscript"/>
    </w:rPr>
  </w:style>
  <w:style w:type="paragraph" w:styleId="afd">
    <w:name w:val="No Spacing"/>
    <w:uiPriority w:val="1"/>
    <w:qFormat/>
    <w:rsid w:val="00A857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1 Знак"/>
    <w:basedOn w:val="a"/>
    <w:rsid w:val="00A857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A857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85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rsid w:val="00A8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A8573C"/>
    <w:rPr>
      <w:b/>
      <w:bCs/>
    </w:rPr>
  </w:style>
  <w:style w:type="paragraph" w:customStyle="1" w:styleId="ConsPlusNonformat">
    <w:name w:val="ConsPlusNonformat"/>
    <w:uiPriority w:val="99"/>
    <w:rsid w:val="00A85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61">
    <w:name w:val="P61"/>
    <w:basedOn w:val="a"/>
    <w:hidden/>
    <w:rsid w:val="00A8573C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character" w:customStyle="1" w:styleId="T3">
    <w:name w:val="T3"/>
    <w:hidden/>
    <w:rsid w:val="00A8573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344958BED9655C69A8AE9CDDEBFB5647A05FF5A1DB4B3F6B6B3DD1168FF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ganakb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11237</Words>
  <Characters>64054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2017-09-21T08:58:00Z</dcterms:created>
  <dcterms:modified xsi:type="dcterms:W3CDTF">2017-09-21T12:52:00Z</dcterms:modified>
</cp:coreProperties>
</file>